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703D33">
        <w:rPr>
          <w:rFonts w:hint="eastAsia"/>
        </w:rPr>
        <w:t>９</w:t>
      </w:r>
      <w:r>
        <w:rPr>
          <w:rFonts w:hint="eastAsia"/>
        </w:rPr>
        <w:t>）</w:t>
      </w:r>
    </w:p>
    <w:p w:rsidR="006D4244" w:rsidRDefault="006D4244" w:rsidP="000F3E9F">
      <w:pPr>
        <w:ind w:right="-5"/>
      </w:pPr>
    </w:p>
    <w:p w:rsidR="00A97582" w:rsidRDefault="00A97582" w:rsidP="000F3E9F">
      <w:pPr>
        <w:ind w:right="-5"/>
      </w:pPr>
    </w:p>
    <w:p w:rsidR="00362B44" w:rsidRDefault="009E77B3" w:rsidP="006D4244">
      <w:pPr>
        <w:ind w:righ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220980</wp:posOffset>
                </wp:positionV>
                <wp:extent cx="5795010" cy="3953510"/>
                <wp:effectExtent l="0" t="0" r="1524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3953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171AB" id="正方形/長方形 1" o:spid="_x0000_s1026" style="position:absolute;left:0;text-align:left;margin-left:6.05pt;margin-top:17.4pt;width:456.3pt;height:3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" filled="f" strokecolor="black [3213]" strokeweight=".5pt"/>
            </w:pict>
          </mc:Fallback>
        </mc:AlternateContent>
      </w:r>
      <w:r w:rsidR="00AA1E20">
        <w:rPr>
          <w:rFonts w:hint="eastAsia"/>
        </w:rPr>
        <w:t xml:space="preserve">　</w:t>
      </w:r>
      <w:r w:rsidR="005D16E6">
        <w:rPr>
          <w:rFonts w:hint="eastAsia"/>
        </w:rPr>
        <w:t>業務フロー</w:t>
      </w:r>
      <w:r w:rsidR="003B499A">
        <w:rPr>
          <w:rFonts w:hint="eastAsia"/>
        </w:rPr>
        <w:t>チャート</w:t>
      </w:r>
    </w:p>
    <w:p w:rsidR="00855B7A" w:rsidRDefault="00855B7A" w:rsidP="00362B44">
      <w:pPr>
        <w:ind w:leftChars="200" w:left="468" w:right="463"/>
      </w:pPr>
    </w:p>
    <w:p w:rsidR="00362B44" w:rsidRDefault="00362B44" w:rsidP="00362B44">
      <w:pPr>
        <w:ind w:leftChars="200" w:left="468" w:right="463"/>
      </w:pPr>
    </w:p>
    <w:p w:rsidR="00855B7A" w:rsidRDefault="00855B7A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9E77B3" w:rsidRDefault="009E77B3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362B44">
      <w:pPr>
        <w:ind w:leftChars="200" w:left="468" w:right="463"/>
      </w:pPr>
    </w:p>
    <w:p w:rsidR="000F3E9F" w:rsidRDefault="000F3E9F" w:rsidP="000F3E9F">
      <w:pPr>
        <w:ind w:right="-5"/>
      </w:pPr>
    </w:p>
    <w:p w:rsidR="000F3E9F" w:rsidRDefault="000F3E9F" w:rsidP="000F3E9F">
      <w:pPr>
        <w:ind w:right="-5"/>
      </w:pPr>
    </w:p>
    <w:p w:rsidR="000F3E9F" w:rsidRDefault="000F3E9F" w:rsidP="000F3E9F">
      <w:pPr>
        <w:ind w:right="-5"/>
      </w:pPr>
      <w:r>
        <w:rPr>
          <w:rFonts w:hint="eastAsia"/>
        </w:rPr>
        <w:t xml:space="preserve">　工程</w:t>
      </w:r>
      <w:r w:rsidR="003B499A">
        <w:rPr>
          <w:rFonts w:hint="eastAsia"/>
        </w:rPr>
        <w:t>計画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872"/>
        <w:gridCol w:w="852"/>
        <w:gridCol w:w="852"/>
        <w:gridCol w:w="853"/>
        <w:gridCol w:w="852"/>
        <w:gridCol w:w="853"/>
        <w:gridCol w:w="852"/>
        <w:gridCol w:w="853"/>
        <w:gridCol w:w="1287"/>
      </w:tblGrid>
      <w:tr w:rsidR="000F3E9F" w:rsidTr="009E77B3">
        <w:trPr>
          <w:trHeight w:val="155"/>
        </w:trPr>
        <w:tc>
          <w:tcPr>
            <w:tcW w:w="1872" w:type="dxa"/>
            <w:vMerge w:val="restart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 w:rsidRPr="000F3E9F">
              <w:rPr>
                <w:rFonts w:hAnsi="BIZ UDゴシック" w:hint="eastAsia"/>
                <w:sz w:val="22"/>
              </w:rPr>
              <w:t>検討項目</w:t>
            </w:r>
          </w:p>
        </w:tc>
        <w:tc>
          <w:tcPr>
            <w:tcW w:w="5967" w:type="dxa"/>
            <w:gridSpan w:val="7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業　　務　　工　　程</w:t>
            </w:r>
          </w:p>
        </w:tc>
        <w:tc>
          <w:tcPr>
            <w:tcW w:w="1287" w:type="dxa"/>
            <w:vMerge w:val="restart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 w:rsidRPr="000F3E9F">
              <w:rPr>
                <w:rFonts w:hAnsi="BIZ UDゴシック" w:hint="eastAsia"/>
                <w:sz w:val="22"/>
              </w:rPr>
              <w:t>備</w:t>
            </w:r>
            <w:r>
              <w:rPr>
                <w:rFonts w:hAnsi="BIZ UDゴシック" w:hint="eastAsia"/>
                <w:sz w:val="22"/>
              </w:rPr>
              <w:t xml:space="preserve">　</w:t>
            </w:r>
            <w:r w:rsidRPr="000F3E9F">
              <w:rPr>
                <w:rFonts w:hAnsi="BIZ UDゴシック" w:hint="eastAsia"/>
                <w:sz w:val="22"/>
              </w:rPr>
              <w:t>考</w:t>
            </w:r>
          </w:p>
        </w:tc>
      </w:tr>
      <w:tr w:rsidR="000F3E9F" w:rsidTr="009E77B3">
        <w:tc>
          <w:tcPr>
            <w:tcW w:w="1872" w:type="dxa"/>
            <w:vMerge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9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10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11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12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2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3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1287" w:type="dxa"/>
            <w:vMerge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495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497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497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513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513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500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516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0F3E9F" w:rsidTr="009E77B3">
        <w:trPr>
          <w:trHeight w:val="504"/>
        </w:trPr>
        <w:tc>
          <w:tcPr>
            <w:tcW w:w="187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2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853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1287" w:type="dxa"/>
            <w:vAlign w:val="center"/>
          </w:tcPr>
          <w:p w:rsidR="000F3E9F" w:rsidRPr="000F3E9F" w:rsidRDefault="000F3E9F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</w:tbl>
    <w:p w:rsidR="000F3E9F" w:rsidRPr="000F3E9F" w:rsidRDefault="000F3E9F" w:rsidP="000F3E9F">
      <w:pPr>
        <w:ind w:right="-5"/>
        <w:rPr>
          <w:sz w:val="21"/>
          <w:szCs w:val="21"/>
        </w:rPr>
      </w:pPr>
      <w:r w:rsidRPr="000F3E9F">
        <w:rPr>
          <w:rFonts w:hint="eastAsia"/>
          <w:sz w:val="21"/>
          <w:szCs w:val="21"/>
        </w:rPr>
        <w:t xml:space="preserve">　※</w:t>
      </w:r>
      <w:r>
        <w:rPr>
          <w:rFonts w:hint="eastAsia"/>
          <w:sz w:val="21"/>
          <w:szCs w:val="21"/>
        </w:rPr>
        <w:t xml:space="preserve">　</w:t>
      </w:r>
      <w:r w:rsidRPr="000F3E9F">
        <w:rPr>
          <w:rFonts w:hint="eastAsia"/>
          <w:sz w:val="21"/>
          <w:szCs w:val="21"/>
        </w:rPr>
        <w:t>業務工程は始期を</w:t>
      </w:r>
      <w:bookmarkStart w:id="0" w:name="_GoBack"/>
      <w:bookmarkEnd w:id="0"/>
      <w:r w:rsidRPr="000F3E9F">
        <w:rPr>
          <w:rFonts w:hint="eastAsia"/>
          <w:sz w:val="21"/>
          <w:szCs w:val="21"/>
        </w:rPr>
        <w:t>９月</w:t>
      </w:r>
      <w:r>
        <w:rPr>
          <w:rFonts w:hint="eastAsia"/>
          <w:sz w:val="21"/>
          <w:szCs w:val="21"/>
        </w:rPr>
        <w:t>９</w:t>
      </w:r>
      <w:r w:rsidRPr="000F3E9F">
        <w:rPr>
          <w:rFonts w:hint="eastAsia"/>
          <w:sz w:val="21"/>
          <w:szCs w:val="21"/>
        </w:rPr>
        <w:t>日として記載すること。</w:t>
      </w:r>
    </w:p>
    <w:sectPr w:rsidR="000F3E9F" w:rsidRPr="000F3E9F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37B" w:rsidRDefault="008E637B" w:rsidP="00AA1E20">
      <w:r>
        <w:separator/>
      </w:r>
    </w:p>
  </w:endnote>
  <w:endnote w:type="continuationSeparator" w:id="0">
    <w:p w:rsidR="008E637B" w:rsidRDefault="008E637B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37B" w:rsidRDefault="008E637B" w:rsidP="00AA1E20">
      <w:r>
        <w:separator/>
      </w:r>
    </w:p>
  </w:footnote>
  <w:footnote w:type="continuationSeparator" w:id="0">
    <w:p w:rsidR="008E637B" w:rsidRDefault="008E637B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84A4C"/>
    <w:rsid w:val="000B56BA"/>
    <w:rsid w:val="000F3E9F"/>
    <w:rsid w:val="002E0C28"/>
    <w:rsid w:val="003553C4"/>
    <w:rsid w:val="00362B44"/>
    <w:rsid w:val="003B499A"/>
    <w:rsid w:val="00411CBE"/>
    <w:rsid w:val="00482C44"/>
    <w:rsid w:val="005870C7"/>
    <w:rsid w:val="005D108B"/>
    <w:rsid w:val="005D16E6"/>
    <w:rsid w:val="00616F7F"/>
    <w:rsid w:val="006D4244"/>
    <w:rsid w:val="006F427C"/>
    <w:rsid w:val="00703D33"/>
    <w:rsid w:val="00715DC1"/>
    <w:rsid w:val="00726AE4"/>
    <w:rsid w:val="00784712"/>
    <w:rsid w:val="007E5541"/>
    <w:rsid w:val="00855B7A"/>
    <w:rsid w:val="008E4562"/>
    <w:rsid w:val="008E637B"/>
    <w:rsid w:val="00941E4C"/>
    <w:rsid w:val="00973205"/>
    <w:rsid w:val="009E77B3"/>
    <w:rsid w:val="00A1161D"/>
    <w:rsid w:val="00A82AAB"/>
    <w:rsid w:val="00A97582"/>
    <w:rsid w:val="00AA1E20"/>
    <w:rsid w:val="00C35731"/>
    <w:rsid w:val="00C67C7C"/>
    <w:rsid w:val="00C7338F"/>
    <w:rsid w:val="00D21B9B"/>
    <w:rsid w:val="00D96A85"/>
    <w:rsid w:val="00DA2BBF"/>
    <w:rsid w:val="00DD3FF2"/>
    <w:rsid w:val="00E23B13"/>
    <w:rsid w:val="00E64201"/>
    <w:rsid w:val="00E7646F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7</cp:revision>
  <dcterms:created xsi:type="dcterms:W3CDTF">2024-06-12T04:59:00Z</dcterms:created>
  <dcterms:modified xsi:type="dcterms:W3CDTF">2024-06-12T07:22:00Z</dcterms:modified>
</cp:coreProperties>
</file>