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3231F" w14:textId="159CCE59"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CB039" wp14:editId="66415A63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1C3FB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明朝 Medium" w:eastAsia="BIZ UD明朝 Medium" w:hAnsi="BIZ UD明朝 Medium" w:hint="eastAsia"/>
          <w:sz w:val="28"/>
          <w:szCs w:val="28"/>
        </w:rPr>
        <w:t>北九州</w:t>
      </w:r>
      <w:r w:rsidR="009919A2">
        <w:rPr>
          <w:rFonts w:ascii="BIZ UD明朝 Medium" w:eastAsia="BIZ UD明朝 Medium" w:hAnsi="BIZ UD明朝 Medium" w:hint="eastAsia"/>
          <w:sz w:val="28"/>
          <w:szCs w:val="28"/>
        </w:rPr>
        <w:t>市エコタウンセンター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14:paraId="053754FA" w14:textId="77777777"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14:paraId="36C39FE9" w14:textId="77777777"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14:paraId="09DA841E" w14:textId="77777777"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14:paraId="1F0B178A" w14:textId="77777777"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14:paraId="0792DC28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14:paraId="2814A7E6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14:paraId="3B79F354" w14:textId="77777777"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14:paraId="5078B003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14:paraId="41053C68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00EB290B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14:paraId="58923481" w14:textId="77777777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14:paraId="7BF52AD4" w14:textId="6593896C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【募集件名】北九州</w:t>
      </w:r>
      <w:r w:rsidR="009919A2">
        <w:rPr>
          <w:rFonts w:ascii="BIZ UD明朝 Medium" w:eastAsia="BIZ UD明朝 Medium" w:hAnsi="BIZ UD明朝 Medium" w:hint="eastAsia"/>
          <w:sz w:val="24"/>
        </w:rPr>
        <w:t>エコタウンセンター</w:t>
      </w:r>
    </w:p>
    <w:p w14:paraId="0778F6E3" w14:textId="0D4AFB75"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9919A2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年４月１日から令和</w:t>
      </w:r>
      <w:r w:rsidR="009919A2">
        <w:rPr>
          <w:rFonts w:ascii="BIZ UD明朝 Medium" w:eastAsia="BIZ UD明朝 Medium" w:hAnsi="BIZ UD明朝 Medium" w:hint="eastAsia"/>
          <w:sz w:val="24"/>
        </w:rPr>
        <w:t>１</w:t>
      </w:r>
      <w:r w:rsidR="00F01D44">
        <w:rPr>
          <w:rFonts w:ascii="BIZ UD明朝 Medium" w:eastAsia="BIZ UD明朝 Medium" w:hAnsi="BIZ UD明朝 Medium" w:hint="eastAsia"/>
          <w:sz w:val="24"/>
        </w:rPr>
        <w:t>２</w:t>
      </w:r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14:paraId="46A41D49" w14:textId="776407CD"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</w:t>
      </w:r>
      <w:r w:rsidR="009919A2">
        <w:rPr>
          <w:rFonts w:ascii="BIZ UD明朝 Medium" w:eastAsia="BIZ UD明朝 Medium" w:hAnsi="BIZ UD明朝 Medium" w:hint="eastAsia"/>
          <w:sz w:val="24"/>
        </w:rPr>
        <w:t>６</w:t>
      </w:r>
      <w:r>
        <w:rPr>
          <w:rFonts w:ascii="BIZ UD明朝 Medium" w:eastAsia="BIZ UD明朝 Medium" w:hAnsi="BIZ UD明朝 Medium" w:hint="eastAsia"/>
          <w:sz w:val="24"/>
        </w:rPr>
        <w:t>年　　月　　日</w:t>
      </w:r>
    </w:p>
    <w:p w14:paraId="2104438D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3BA03D62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58671" wp14:editId="44738E4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14:paraId="0D5FA52F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2950A19D" w14:textId="77777777"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14:paraId="1554DDF4" w14:textId="77777777"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14:paraId="73D38BEA" w14:textId="77777777"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14:paraId="15AB8BA4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7118E153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14:paraId="628929AE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14:paraId="4310F438" w14:textId="77777777"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14:paraId="7C75D36B" w14:textId="77777777"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AD843" w14:textId="77777777" w:rsidR="00235C5E" w:rsidRDefault="00235C5E">
      <w:r>
        <w:separator/>
      </w:r>
    </w:p>
  </w:endnote>
  <w:endnote w:type="continuationSeparator" w:id="0">
    <w:p w14:paraId="08BB42A6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B7445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DD8573A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D51B8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5B23A" w14:textId="77777777" w:rsidR="00235C5E" w:rsidRDefault="00235C5E">
      <w:r>
        <w:separator/>
      </w:r>
    </w:p>
  </w:footnote>
  <w:footnote w:type="continuationSeparator" w:id="0">
    <w:p w14:paraId="0284D736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919A2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44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0300A0D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6DF1-3907-4AF8-B461-4FE4031E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中川 崇</cp:lastModifiedBy>
  <cp:revision>20</cp:revision>
  <cp:lastPrinted>2010-04-23T07:06:00Z</cp:lastPrinted>
  <dcterms:created xsi:type="dcterms:W3CDTF">2024-03-22T04:56:00Z</dcterms:created>
  <dcterms:modified xsi:type="dcterms:W3CDTF">2024-07-25T07:56:00Z</dcterms:modified>
</cp:coreProperties>
</file>