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2615" w14:textId="206D0519" w:rsidR="009D1299" w:rsidRPr="00804C1B" w:rsidRDefault="00B904DA" w:rsidP="00C83A60">
      <w:pPr>
        <w:wordWrap w:val="0"/>
        <w:ind w:right="240"/>
        <w:jc w:val="right"/>
        <w:rPr>
          <w:rFonts w:ascii="BIZ UDゴシック" w:eastAsia="BIZ UDゴシック" w:hAnsi="BIZ UDゴシック"/>
          <w:bdr w:val="single" w:sz="4" w:space="0" w:color="auto" w:frame="1"/>
        </w:rPr>
      </w:pPr>
      <w:r w:rsidRPr="00804C1B">
        <w:rPr>
          <w:rFonts w:ascii="BIZ UDゴシック" w:eastAsia="BIZ UDゴシック" w:hAnsi="BIZ UDゴシック" w:hint="eastAsia"/>
          <w:bdr w:val="single" w:sz="4" w:space="0" w:color="auto" w:frame="1"/>
        </w:rPr>
        <w:t>資料２７</w:t>
      </w:r>
    </w:p>
    <w:p w14:paraId="11696341" w14:textId="77777777" w:rsidR="00E86CA9" w:rsidRPr="00804C1B" w:rsidRDefault="00E86CA9" w:rsidP="00E86CA9">
      <w:pPr>
        <w:ind w:right="240"/>
        <w:jc w:val="right"/>
        <w:rPr>
          <w:rFonts w:ascii="BIZ UDゴシック" w:eastAsia="BIZ UDゴシック" w:hAnsi="BIZ UDゴシック"/>
          <w:bdr w:val="single" w:sz="4" w:space="0" w:color="auto" w:frame="1"/>
        </w:rPr>
      </w:pPr>
    </w:p>
    <w:p w14:paraId="1F59D76D" w14:textId="5CCAF020" w:rsidR="00E86CA9" w:rsidRPr="00804C1B" w:rsidRDefault="00AC0088" w:rsidP="00E86CA9">
      <w:pPr>
        <w:jc w:val="right"/>
        <w:rPr>
          <w:rFonts w:ascii="BIZ UDゴシック" w:eastAsia="BIZ UDゴシック" w:hAnsi="BIZ UDゴシック"/>
          <w:sz w:val="24"/>
          <w:szCs w:val="24"/>
        </w:rPr>
      </w:pPr>
      <w:r w:rsidRPr="00804C1B">
        <w:rPr>
          <w:rFonts w:ascii="BIZ UDゴシック" w:eastAsia="BIZ UDゴシック" w:hAnsi="BIZ UDゴシック"/>
          <w:sz w:val="24"/>
          <w:szCs w:val="24"/>
        </w:rPr>
        <w:t>【○○</w:t>
      </w:r>
      <w:r w:rsidR="00E34952" w:rsidRPr="00804C1B">
        <w:rPr>
          <w:rFonts w:ascii="BIZ UDゴシック" w:eastAsia="BIZ UDゴシック" w:hAnsi="BIZ UDゴシック"/>
          <w:sz w:val="24"/>
          <w:szCs w:val="24"/>
        </w:rPr>
        <w:t>保育</w:t>
      </w:r>
      <w:r w:rsidRPr="00804C1B">
        <w:rPr>
          <w:rFonts w:ascii="BIZ UDゴシック" w:eastAsia="BIZ UDゴシック" w:hAnsi="BIZ UDゴシック"/>
          <w:sz w:val="24"/>
          <w:szCs w:val="24"/>
        </w:rPr>
        <w:t>所】</w:t>
      </w:r>
    </w:p>
    <w:p w14:paraId="706ADE14" w14:textId="77777777" w:rsidR="00854738" w:rsidRPr="00804C1B" w:rsidRDefault="00854738" w:rsidP="00E86CA9">
      <w:pPr>
        <w:jc w:val="right"/>
        <w:rPr>
          <w:rFonts w:ascii="BIZ UDゴシック" w:eastAsia="BIZ UDゴシック" w:hAnsi="BIZ UDゴシック"/>
          <w:sz w:val="24"/>
          <w:szCs w:val="24"/>
        </w:rPr>
      </w:pPr>
    </w:p>
    <w:p w14:paraId="3F13E707" w14:textId="77777777" w:rsidR="00882CD4" w:rsidRPr="00804C1B" w:rsidRDefault="00AC0088">
      <w:pPr>
        <w:jc w:val="center"/>
        <w:rPr>
          <w:rFonts w:ascii="BIZ UDゴシック" w:eastAsia="BIZ UDゴシック" w:hAnsi="BIZ UDゴシック"/>
          <w:b/>
          <w:sz w:val="28"/>
          <w:szCs w:val="28"/>
        </w:rPr>
      </w:pPr>
      <w:r w:rsidRPr="00804C1B">
        <w:rPr>
          <w:rFonts w:ascii="BIZ UDゴシック" w:eastAsia="BIZ UDゴシック" w:hAnsi="BIZ UDゴシック"/>
          <w:b/>
          <w:sz w:val="28"/>
          <w:szCs w:val="28"/>
        </w:rPr>
        <w:t>事故発生</w:t>
      </w:r>
      <w:r w:rsidR="009D1299" w:rsidRPr="00804C1B">
        <w:rPr>
          <w:rFonts w:ascii="BIZ UDゴシック" w:eastAsia="BIZ UDゴシック" w:hAnsi="BIZ UDゴシック" w:hint="eastAsia"/>
          <w:b/>
          <w:sz w:val="28"/>
          <w:szCs w:val="28"/>
        </w:rPr>
        <w:t>の</w:t>
      </w:r>
      <w:r w:rsidR="009D1299" w:rsidRPr="00804C1B">
        <w:rPr>
          <w:rFonts w:ascii="BIZ UDゴシック" w:eastAsia="BIZ UDゴシック" w:hAnsi="BIZ UDゴシック"/>
          <w:b/>
          <w:sz w:val="28"/>
          <w:szCs w:val="28"/>
        </w:rPr>
        <w:t>防止のための</w:t>
      </w:r>
      <w:r w:rsidR="009D1299" w:rsidRPr="00804C1B">
        <w:rPr>
          <w:rFonts w:ascii="BIZ UDゴシック" w:eastAsia="BIZ UDゴシック" w:hAnsi="BIZ UDゴシック" w:hint="eastAsia"/>
          <w:b/>
          <w:sz w:val="28"/>
          <w:szCs w:val="28"/>
        </w:rPr>
        <w:t>委員会の設置</w:t>
      </w:r>
      <w:r w:rsidRPr="00804C1B">
        <w:rPr>
          <w:rFonts w:ascii="BIZ UDゴシック" w:eastAsia="BIZ UDゴシック" w:hAnsi="BIZ UDゴシック"/>
          <w:b/>
          <w:sz w:val="28"/>
          <w:szCs w:val="28"/>
        </w:rPr>
        <w:t>（ひな形）</w:t>
      </w:r>
    </w:p>
    <w:p w14:paraId="0D5B321A" w14:textId="77777777" w:rsidR="009D1299" w:rsidRPr="00CC77E9" w:rsidRDefault="009D1299" w:rsidP="009D1299">
      <w:pPr>
        <w:rPr>
          <w:rFonts w:ascii="BIZ UDゴシック" w:eastAsia="BIZ UDゴシック" w:hAnsi="BIZ UDゴシック"/>
          <w:b/>
          <w:sz w:val="22"/>
        </w:rPr>
      </w:pPr>
    </w:p>
    <w:p w14:paraId="7E9DB92D" w14:textId="12456BF8" w:rsidR="00882CD4" w:rsidRPr="00C83A60" w:rsidRDefault="00C83A60">
      <w:pPr>
        <w:rPr>
          <w:rFonts w:ascii="BIZ UDゴシック" w:eastAsia="BIZ UDゴシック" w:hAnsi="BIZ UDゴシック"/>
          <w:b/>
          <w:sz w:val="24"/>
          <w:szCs w:val="24"/>
        </w:rPr>
      </w:pPr>
      <w:r w:rsidRPr="00C83A60">
        <w:rPr>
          <w:rFonts w:ascii="BIZ UDゴシック" w:eastAsia="BIZ UDゴシック" w:hAnsi="BIZ UDゴシック" w:hint="eastAsia"/>
          <w:b/>
          <w:sz w:val="24"/>
          <w:szCs w:val="24"/>
        </w:rPr>
        <w:t>1</w:t>
      </w:r>
      <w:r w:rsidRPr="00C83A60">
        <w:rPr>
          <w:rFonts w:ascii="BIZ UDゴシック" w:eastAsia="BIZ UDゴシック" w:hAnsi="BIZ UDゴシック"/>
          <w:b/>
          <w:sz w:val="24"/>
          <w:szCs w:val="24"/>
        </w:rPr>
        <w:t>.</w:t>
      </w:r>
      <w:r w:rsidR="00AC0088" w:rsidRPr="00C83A60">
        <w:rPr>
          <w:rFonts w:ascii="BIZ UDゴシック" w:eastAsia="BIZ UDゴシック" w:hAnsi="BIZ UDゴシック"/>
          <w:b/>
          <w:sz w:val="24"/>
          <w:szCs w:val="24"/>
        </w:rPr>
        <w:t xml:space="preserve">　</w:t>
      </w:r>
      <w:r w:rsidR="00E34952" w:rsidRPr="00C83A60">
        <w:rPr>
          <w:rFonts w:ascii="BIZ UDゴシック" w:eastAsia="BIZ UDゴシック" w:hAnsi="BIZ UDゴシック" w:hint="eastAsia"/>
          <w:b/>
          <w:sz w:val="24"/>
          <w:szCs w:val="24"/>
        </w:rPr>
        <w:t>設置の目的</w:t>
      </w:r>
    </w:p>
    <w:p w14:paraId="1B4DAFDA" w14:textId="12B96CFB" w:rsidR="00882CD4" w:rsidRPr="00C83A60" w:rsidRDefault="009A482E" w:rsidP="009A482E">
      <w:pPr>
        <w:ind w:firstLineChars="100" w:firstLine="274"/>
        <w:rPr>
          <w:rFonts w:ascii="BIZ UDゴシック" w:eastAsia="BIZ UDゴシック" w:hAnsi="BIZ UDゴシック"/>
          <w:sz w:val="24"/>
          <w:szCs w:val="24"/>
        </w:rPr>
      </w:pPr>
      <w:r w:rsidRPr="00C83A60">
        <w:rPr>
          <w:rFonts w:ascii="BIZ UDゴシック" w:eastAsia="BIZ UDゴシック" w:hAnsi="BIZ UDゴシック" w:hint="eastAsia"/>
          <w:sz w:val="24"/>
          <w:szCs w:val="24"/>
        </w:rPr>
        <w:t>施設内での事故を未然に防止し、安全かつ適切で質の高い教育・保育を提供する体制を整備する。万一事故が発生した場合は、その後の経過対応が速やかに行われ、子どもに最善の対応を提供できることを目的とする。</w:t>
      </w:r>
    </w:p>
    <w:p w14:paraId="58367341" w14:textId="77777777" w:rsidR="009A482E" w:rsidRPr="00C83A60" w:rsidRDefault="009A482E">
      <w:pPr>
        <w:rPr>
          <w:rFonts w:ascii="BIZ UDゴシック" w:eastAsia="BIZ UDゴシック" w:hAnsi="BIZ UDゴシック"/>
          <w:b/>
          <w:sz w:val="24"/>
          <w:szCs w:val="24"/>
        </w:rPr>
      </w:pPr>
    </w:p>
    <w:p w14:paraId="0E600767" w14:textId="07D9A6A4" w:rsidR="00882CD4" w:rsidRPr="00C83A60" w:rsidRDefault="00C83A60">
      <w:pPr>
        <w:rPr>
          <w:rFonts w:ascii="BIZ UDゴシック" w:eastAsia="BIZ UDゴシック" w:hAnsi="BIZ UDゴシック"/>
          <w:b/>
          <w:sz w:val="24"/>
          <w:szCs w:val="24"/>
        </w:rPr>
      </w:pPr>
      <w:r w:rsidRPr="00C83A60">
        <w:rPr>
          <w:rFonts w:ascii="BIZ UDゴシック" w:eastAsia="BIZ UDゴシック" w:hAnsi="BIZ UDゴシック"/>
          <w:b/>
          <w:sz w:val="24"/>
          <w:szCs w:val="24"/>
        </w:rPr>
        <w:t>2.</w:t>
      </w:r>
      <w:r w:rsidR="00AC0088" w:rsidRPr="00C83A60">
        <w:rPr>
          <w:rFonts w:ascii="BIZ UDゴシック" w:eastAsia="BIZ UDゴシック" w:hAnsi="BIZ UDゴシック"/>
          <w:b/>
          <w:sz w:val="24"/>
          <w:szCs w:val="24"/>
        </w:rPr>
        <w:t xml:space="preserve">　</w:t>
      </w:r>
      <w:r w:rsidR="00E34952" w:rsidRPr="00C83A60">
        <w:rPr>
          <w:rFonts w:ascii="BIZ UDゴシック" w:eastAsia="BIZ UDゴシック" w:hAnsi="BIZ UDゴシック" w:hint="eastAsia"/>
          <w:b/>
          <w:sz w:val="24"/>
          <w:szCs w:val="24"/>
        </w:rPr>
        <w:t>委員会の構成員</w:t>
      </w:r>
    </w:p>
    <w:p w14:paraId="1716BEFF" w14:textId="0A4F728B" w:rsidR="009A482E" w:rsidRPr="009A482E" w:rsidRDefault="00C83A60" w:rsidP="00C83A60">
      <w:pPr>
        <w:ind w:firstLineChars="50" w:firstLine="137"/>
        <w:rPr>
          <w:rFonts w:ascii="BIZ UDゴシック" w:eastAsia="BIZ UDゴシック" w:hAnsi="BIZ UDゴシック"/>
          <w:sz w:val="24"/>
          <w:szCs w:val="24"/>
        </w:rPr>
      </w:pPr>
      <w:r w:rsidRPr="00C83A60">
        <w:rPr>
          <w:rFonts w:ascii="BIZ UDゴシック" w:eastAsia="BIZ UDゴシック" w:hAnsi="BIZ UDゴシック" w:hint="eastAsia"/>
          <w:sz w:val="24"/>
          <w:szCs w:val="24"/>
        </w:rPr>
        <w:t>※必要により施設長が指名する者をもって構成する。</w:t>
      </w:r>
    </w:p>
    <w:p w14:paraId="5EA9F8E1" w14:textId="77777777" w:rsidR="009A482E" w:rsidRPr="009A482E" w:rsidRDefault="009A482E" w:rsidP="00C83A60">
      <w:pPr>
        <w:ind w:firstLineChars="50" w:firstLine="137"/>
        <w:rPr>
          <w:rFonts w:ascii="BIZ UDゴシック" w:eastAsia="BIZ UDゴシック" w:hAnsi="BIZ UDゴシック"/>
          <w:sz w:val="24"/>
          <w:szCs w:val="24"/>
        </w:rPr>
      </w:pPr>
      <w:r w:rsidRPr="009A482E">
        <w:rPr>
          <w:rFonts w:ascii="BIZ UDゴシック" w:eastAsia="BIZ UDゴシック" w:hAnsi="BIZ UDゴシック" w:hint="eastAsia"/>
          <w:sz w:val="24"/>
          <w:szCs w:val="24"/>
        </w:rPr>
        <w:t xml:space="preserve">・施設長　</w:t>
      </w:r>
    </w:p>
    <w:p w14:paraId="3C58E1DA" w14:textId="77777777" w:rsidR="009A482E" w:rsidRPr="009A482E" w:rsidRDefault="009A482E" w:rsidP="00C83A60">
      <w:pPr>
        <w:ind w:firstLineChars="50" w:firstLine="137"/>
        <w:rPr>
          <w:rFonts w:ascii="BIZ UDゴシック" w:eastAsia="BIZ UDゴシック" w:hAnsi="BIZ UDゴシック"/>
          <w:sz w:val="24"/>
          <w:szCs w:val="24"/>
        </w:rPr>
      </w:pPr>
      <w:r w:rsidRPr="009A482E">
        <w:rPr>
          <w:rFonts w:ascii="BIZ UDゴシック" w:eastAsia="BIZ UDゴシック" w:hAnsi="BIZ UDゴシック" w:hint="eastAsia"/>
          <w:sz w:val="24"/>
          <w:szCs w:val="24"/>
        </w:rPr>
        <w:t>・主任</w:t>
      </w:r>
    </w:p>
    <w:p w14:paraId="5E5332F7" w14:textId="0A0429F9" w:rsidR="00882CD4" w:rsidRPr="00C83A60" w:rsidRDefault="009A482E" w:rsidP="00C83A60">
      <w:pPr>
        <w:ind w:firstLineChars="50" w:firstLine="137"/>
        <w:rPr>
          <w:rFonts w:ascii="BIZ UDゴシック" w:eastAsia="BIZ UDゴシック" w:hAnsi="BIZ UDゴシック"/>
          <w:sz w:val="24"/>
          <w:szCs w:val="24"/>
        </w:rPr>
      </w:pPr>
      <w:r w:rsidRPr="009A482E">
        <w:rPr>
          <w:rFonts w:ascii="BIZ UDゴシック" w:eastAsia="BIZ UDゴシック" w:hAnsi="BIZ UDゴシック" w:hint="eastAsia"/>
          <w:sz w:val="24"/>
          <w:szCs w:val="24"/>
        </w:rPr>
        <w:t>・調理員</w:t>
      </w:r>
      <w:r w:rsidR="00854738">
        <w:rPr>
          <w:rFonts w:ascii="BIZ UDゴシック" w:eastAsia="BIZ UDゴシック" w:hAnsi="BIZ UDゴシック" w:hint="eastAsia"/>
          <w:sz w:val="24"/>
          <w:szCs w:val="24"/>
        </w:rPr>
        <w:t xml:space="preserve">　など</w:t>
      </w:r>
    </w:p>
    <w:p w14:paraId="2D451EDA" w14:textId="77777777" w:rsidR="009A482E" w:rsidRPr="00C83A60" w:rsidRDefault="009A482E">
      <w:pPr>
        <w:rPr>
          <w:rFonts w:ascii="BIZ UDゴシック" w:eastAsia="BIZ UDゴシック" w:hAnsi="BIZ UDゴシック"/>
          <w:b/>
          <w:sz w:val="24"/>
          <w:szCs w:val="24"/>
        </w:rPr>
      </w:pPr>
    </w:p>
    <w:p w14:paraId="69B85A4B" w14:textId="229267A9" w:rsidR="009A482E" w:rsidRPr="009A482E" w:rsidRDefault="00C83A60" w:rsidP="009A482E">
      <w:pPr>
        <w:rPr>
          <w:rFonts w:ascii="BIZ UDゴシック" w:eastAsia="BIZ UDゴシック" w:hAnsi="BIZ UDゴシック"/>
          <w:b/>
          <w:sz w:val="24"/>
          <w:szCs w:val="24"/>
        </w:rPr>
      </w:pPr>
      <w:r w:rsidRPr="00C83A60">
        <w:rPr>
          <w:rFonts w:ascii="BIZ UDゴシック" w:eastAsia="BIZ UDゴシック" w:hAnsi="BIZ UDゴシック"/>
          <w:b/>
          <w:sz w:val="24"/>
          <w:szCs w:val="24"/>
        </w:rPr>
        <w:t>3.</w:t>
      </w:r>
      <w:r w:rsidR="00AC0088" w:rsidRPr="00C83A60">
        <w:rPr>
          <w:rFonts w:ascii="BIZ UDゴシック" w:eastAsia="BIZ UDゴシック" w:hAnsi="BIZ UDゴシック"/>
          <w:b/>
          <w:sz w:val="24"/>
          <w:szCs w:val="24"/>
        </w:rPr>
        <w:t xml:space="preserve">　</w:t>
      </w:r>
      <w:r w:rsidR="000B5DB2" w:rsidRPr="00C83A60">
        <w:rPr>
          <w:rFonts w:ascii="BIZ UDゴシック" w:eastAsia="BIZ UDゴシック" w:hAnsi="BIZ UDゴシック" w:hint="eastAsia"/>
          <w:b/>
          <w:sz w:val="24"/>
          <w:szCs w:val="24"/>
        </w:rPr>
        <w:t>委員会の開催</w:t>
      </w:r>
    </w:p>
    <w:p w14:paraId="7B006C90" w14:textId="606CDB37" w:rsidR="00882CD4" w:rsidRPr="00C83A60" w:rsidRDefault="009A482E" w:rsidP="009A482E">
      <w:pPr>
        <w:ind w:firstLineChars="100" w:firstLine="274"/>
        <w:rPr>
          <w:rFonts w:ascii="BIZ UDゴシック" w:eastAsia="BIZ UDゴシック" w:hAnsi="BIZ UDゴシック"/>
          <w:sz w:val="24"/>
          <w:szCs w:val="24"/>
        </w:rPr>
      </w:pPr>
      <w:r w:rsidRPr="00C83A60">
        <w:rPr>
          <w:rFonts w:ascii="BIZ UDゴシック" w:eastAsia="BIZ UDゴシック" w:hAnsi="BIZ UDゴシック" w:hint="eastAsia"/>
          <w:sz w:val="24"/>
          <w:szCs w:val="24"/>
        </w:rPr>
        <w:t>年1回以上開催とし、事故発生の未然防止、再発防止等の検討を行う。また事故発生時等において必要な際には、随時委員会を開催する。</w:t>
      </w:r>
    </w:p>
    <w:p w14:paraId="53E030C6" w14:textId="77777777" w:rsidR="009A482E" w:rsidRPr="00C83A60" w:rsidRDefault="009A482E">
      <w:pPr>
        <w:rPr>
          <w:rFonts w:ascii="BIZ UDゴシック" w:eastAsia="BIZ UDゴシック" w:hAnsi="BIZ UDゴシック"/>
          <w:b/>
          <w:sz w:val="24"/>
          <w:szCs w:val="24"/>
        </w:rPr>
      </w:pPr>
    </w:p>
    <w:p w14:paraId="5A51BA1C" w14:textId="3EE3A0C0" w:rsidR="00882CD4" w:rsidRPr="00C83A60" w:rsidRDefault="00C83A60">
      <w:pPr>
        <w:rPr>
          <w:rFonts w:ascii="BIZ UDゴシック" w:eastAsia="BIZ UDゴシック" w:hAnsi="BIZ UDゴシック"/>
          <w:b/>
          <w:sz w:val="24"/>
          <w:szCs w:val="24"/>
        </w:rPr>
      </w:pPr>
      <w:r w:rsidRPr="00C83A60">
        <w:rPr>
          <w:rFonts w:ascii="BIZ UDゴシック" w:eastAsia="BIZ UDゴシック" w:hAnsi="BIZ UDゴシック"/>
          <w:b/>
          <w:sz w:val="24"/>
          <w:szCs w:val="24"/>
        </w:rPr>
        <w:t>4.</w:t>
      </w:r>
      <w:r w:rsidR="00AC0088" w:rsidRPr="00C83A60">
        <w:rPr>
          <w:rFonts w:ascii="BIZ UDゴシック" w:eastAsia="BIZ UDゴシック" w:hAnsi="BIZ UDゴシック"/>
          <w:b/>
          <w:sz w:val="24"/>
          <w:szCs w:val="24"/>
        </w:rPr>
        <w:t xml:space="preserve">　</w:t>
      </w:r>
      <w:r w:rsidR="000B5DB2" w:rsidRPr="00C83A60">
        <w:rPr>
          <w:rFonts w:ascii="BIZ UDゴシック" w:eastAsia="BIZ UDゴシック" w:hAnsi="BIZ UDゴシック" w:hint="eastAsia"/>
          <w:b/>
          <w:sz w:val="24"/>
          <w:szCs w:val="24"/>
        </w:rPr>
        <w:t>委員会の役割</w:t>
      </w:r>
    </w:p>
    <w:p w14:paraId="7456AC10" w14:textId="53ED12A3" w:rsidR="009A482E" w:rsidRPr="009A482E" w:rsidRDefault="00C83A60" w:rsidP="00C83A60">
      <w:pPr>
        <w:ind w:firstLineChars="50" w:firstLine="137"/>
        <w:rPr>
          <w:rFonts w:ascii="BIZ UDゴシック" w:eastAsia="BIZ UDゴシック" w:hAnsi="BIZ UDゴシック"/>
          <w:sz w:val="24"/>
          <w:szCs w:val="24"/>
        </w:rPr>
      </w:pPr>
      <w:r>
        <w:rPr>
          <w:rFonts w:ascii="BIZ UDゴシック" w:eastAsia="BIZ UDゴシック" w:hAnsi="BIZ UDゴシック" w:hint="eastAsia"/>
          <w:sz w:val="24"/>
          <w:szCs w:val="24"/>
        </w:rPr>
        <w:t>(</w:t>
      </w:r>
      <w:r>
        <w:rPr>
          <w:rFonts w:ascii="BIZ UDゴシック" w:eastAsia="BIZ UDゴシック" w:hAnsi="BIZ UDゴシック"/>
          <w:sz w:val="24"/>
          <w:szCs w:val="24"/>
        </w:rPr>
        <w:t>1)</w:t>
      </w:r>
      <w:r w:rsidR="009A482E" w:rsidRPr="009A482E">
        <w:rPr>
          <w:rFonts w:ascii="BIZ UDゴシック" w:eastAsia="BIZ UDゴシック" w:hAnsi="BIZ UDゴシック" w:hint="eastAsia"/>
          <w:sz w:val="24"/>
          <w:szCs w:val="24"/>
        </w:rPr>
        <w:t>事故発生時の対応</w:t>
      </w:r>
    </w:p>
    <w:p w14:paraId="3C13DAAC" w14:textId="18020E9C" w:rsidR="009A482E" w:rsidRPr="009A482E" w:rsidRDefault="00C83A60" w:rsidP="00C83A60">
      <w:pPr>
        <w:ind w:firstLineChars="50" w:firstLine="137"/>
        <w:rPr>
          <w:rFonts w:ascii="BIZ UDゴシック" w:eastAsia="BIZ UDゴシック" w:hAnsi="BIZ UDゴシック"/>
          <w:sz w:val="24"/>
          <w:szCs w:val="24"/>
        </w:rPr>
      </w:pPr>
      <w:r>
        <w:rPr>
          <w:rFonts w:ascii="BIZ UDゴシック" w:eastAsia="BIZ UDゴシック" w:hAnsi="BIZ UDゴシック" w:hint="eastAsia"/>
          <w:sz w:val="24"/>
          <w:szCs w:val="24"/>
        </w:rPr>
        <w:t>(</w:t>
      </w:r>
      <w:r>
        <w:rPr>
          <w:rFonts w:ascii="BIZ UDゴシック" w:eastAsia="BIZ UDゴシック" w:hAnsi="BIZ UDゴシック"/>
          <w:sz w:val="24"/>
          <w:szCs w:val="24"/>
        </w:rPr>
        <w:t>2)</w:t>
      </w:r>
      <w:r w:rsidR="00264B55" w:rsidRPr="00264B55">
        <w:rPr>
          <w:rFonts w:ascii="BIZ UDゴシック" w:eastAsia="BIZ UDゴシック" w:hAnsi="BIZ UDゴシック" w:hint="eastAsia"/>
          <w:sz w:val="24"/>
          <w:szCs w:val="24"/>
        </w:rPr>
        <w:t>マニュアル、事故(ヒヤリハット)報告書等の整備</w:t>
      </w:r>
    </w:p>
    <w:p w14:paraId="60B8D1DF" w14:textId="1492666C" w:rsidR="009A482E" w:rsidRPr="009A482E" w:rsidRDefault="00C83A60" w:rsidP="00C83A60">
      <w:pPr>
        <w:ind w:firstLineChars="50" w:firstLine="137"/>
        <w:rPr>
          <w:rFonts w:ascii="BIZ UDゴシック" w:eastAsia="BIZ UDゴシック" w:hAnsi="BIZ UDゴシック"/>
          <w:sz w:val="24"/>
          <w:szCs w:val="24"/>
        </w:rPr>
      </w:pPr>
      <w:r>
        <w:rPr>
          <w:rFonts w:ascii="BIZ UDゴシック" w:eastAsia="BIZ UDゴシック" w:hAnsi="BIZ UDゴシック" w:hint="eastAsia"/>
          <w:sz w:val="24"/>
          <w:szCs w:val="24"/>
        </w:rPr>
        <w:t>(</w:t>
      </w:r>
      <w:r>
        <w:rPr>
          <w:rFonts w:ascii="BIZ UDゴシック" w:eastAsia="BIZ UDゴシック" w:hAnsi="BIZ UDゴシック"/>
          <w:sz w:val="24"/>
          <w:szCs w:val="24"/>
        </w:rPr>
        <w:t>3)</w:t>
      </w:r>
      <w:r w:rsidR="006E3B76" w:rsidRPr="00264B55">
        <w:rPr>
          <w:rFonts w:ascii="BIZ UDゴシック" w:eastAsia="BIZ UDゴシック" w:hAnsi="BIZ UDゴシック" w:hint="eastAsia"/>
          <w:sz w:val="24"/>
          <w:szCs w:val="24"/>
        </w:rPr>
        <w:t>事故(ヒヤリハット)報告の分析および改善策の検討</w:t>
      </w:r>
    </w:p>
    <w:p w14:paraId="2D584C9A" w14:textId="6DC94541" w:rsidR="009A482E" w:rsidRPr="009A482E" w:rsidRDefault="00C83A60" w:rsidP="00C83A60">
      <w:pPr>
        <w:ind w:firstLineChars="50" w:firstLine="137"/>
        <w:rPr>
          <w:rFonts w:ascii="BIZ UDゴシック" w:eastAsia="BIZ UDゴシック" w:hAnsi="BIZ UDゴシック"/>
          <w:sz w:val="24"/>
          <w:szCs w:val="24"/>
        </w:rPr>
      </w:pPr>
      <w:r>
        <w:rPr>
          <w:rFonts w:ascii="BIZ UDゴシック" w:eastAsia="BIZ UDゴシック" w:hAnsi="BIZ UDゴシック" w:hint="eastAsia"/>
          <w:sz w:val="24"/>
          <w:szCs w:val="24"/>
        </w:rPr>
        <w:t>(</w:t>
      </w:r>
      <w:r>
        <w:rPr>
          <w:rFonts w:ascii="BIZ UDゴシック" w:eastAsia="BIZ UDゴシック" w:hAnsi="BIZ UDゴシック"/>
          <w:sz w:val="24"/>
          <w:szCs w:val="24"/>
        </w:rPr>
        <w:t>4</w:t>
      </w:r>
      <w:r w:rsidR="006E3B76">
        <w:rPr>
          <w:rFonts w:ascii="BIZ UDゴシック" w:eastAsia="BIZ UDゴシック" w:hAnsi="BIZ UDゴシック"/>
          <w:sz w:val="24"/>
          <w:szCs w:val="24"/>
        </w:rPr>
        <w:t>)</w:t>
      </w:r>
      <w:r w:rsidR="006E3B76" w:rsidRPr="009A482E">
        <w:rPr>
          <w:rFonts w:ascii="BIZ UDゴシック" w:eastAsia="BIZ UDゴシック" w:hAnsi="BIZ UDゴシック" w:hint="eastAsia"/>
          <w:sz w:val="24"/>
          <w:szCs w:val="24"/>
        </w:rPr>
        <w:t>事故防止の改善策及びその周知徹底</w:t>
      </w:r>
    </w:p>
    <w:p w14:paraId="477F9361" w14:textId="02C466C6" w:rsidR="009A482E" w:rsidRDefault="00C83A60" w:rsidP="00C83A60">
      <w:pPr>
        <w:ind w:firstLineChars="50" w:firstLine="137"/>
        <w:rPr>
          <w:rFonts w:ascii="BIZ UDゴシック" w:eastAsia="BIZ UDゴシック" w:hAnsi="BIZ UDゴシック"/>
          <w:sz w:val="24"/>
          <w:szCs w:val="24"/>
        </w:rPr>
      </w:pPr>
      <w:r>
        <w:rPr>
          <w:rFonts w:ascii="BIZ UDゴシック" w:eastAsia="BIZ UDゴシック" w:hAnsi="BIZ UDゴシック" w:hint="eastAsia"/>
          <w:sz w:val="24"/>
          <w:szCs w:val="24"/>
        </w:rPr>
        <w:t>(</w:t>
      </w:r>
      <w:r>
        <w:rPr>
          <w:rFonts w:ascii="BIZ UDゴシック" w:eastAsia="BIZ UDゴシック" w:hAnsi="BIZ UDゴシック"/>
          <w:sz w:val="24"/>
          <w:szCs w:val="24"/>
        </w:rPr>
        <w:t>5)</w:t>
      </w:r>
      <w:r w:rsidR="009A482E" w:rsidRPr="009A482E">
        <w:rPr>
          <w:rFonts w:ascii="BIZ UDゴシック" w:eastAsia="BIZ UDゴシック" w:hAnsi="BIZ UDゴシック" w:hint="eastAsia"/>
          <w:sz w:val="24"/>
          <w:szCs w:val="24"/>
        </w:rPr>
        <w:t>事故防止のための情報提供</w:t>
      </w:r>
    </w:p>
    <w:p w14:paraId="43A768AF" w14:textId="77777777" w:rsidR="006E3B76" w:rsidRPr="00C83A60" w:rsidRDefault="006E3B76" w:rsidP="00C83A60">
      <w:pPr>
        <w:ind w:firstLineChars="50" w:firstLine="137"/>
        <w:rPr>
          <w:rFonts w:ascii="BIZ UDゴシック" w:eastAsia="BIZ UDゴシック" w:hAnsi="BIZ UDゴシック"/>
          <w:sz w:val="24"/>
          <w:szCs w:val="24"/>
        </w:rPr>
      </w:pPr>
    </w:p>
    <w:p w14:paraId="200EB033" w14:textId="62CFB954" w:rsidR="00C83A60" w:rsidRPr="00C83A60" w:rsidRDefault="00C83A60" w:rsidP="006E3B76">
      <w:pPr>
        <w:rPr>
          <w:rFonts w:ascii="BIZ UDゴシック" w:eastAsia="BIZ UDゴシック" w:hAnsi="BIZ UDゴシック"/>
          <w:b/>
          <w:sz w:val="24"/>
          <w:szCs w:val="24"/>
        </w:rPr>
      </w:pPr>
      <w:r w:rsidRPr="00C83A60">
        <w:rPr>
          <w:rFonts w:ascii="BIZ UDゴシック" w:eastAsia="BIZ UDゴシック" w:hAnsi="BIZ UDゴシック"/>
          <w:b/>
          <w:sz w:val="24"/>
          <w:szCs w:val="24"/>
        </w:rPr>
        <w:t>5.</w:t>
      </w:r>
      <w:r w:rsidR="00AC0088" w:rsidRPr="00C83A60">
        <w:rPr>
          <w:rFonts w:ascii="BIZ UDゴシック" w:eastAsia="BIZ UDゴシック" w:hAnsi="BIZ UDゴシック"/>
          <w:b/>
          <w:sz w:val="24"/>
          <w:szCs w:val="24"/>
        </w:rPr>
        <w:t xml:space="preserve">　</w:t>
      </w:r>
      <w:r w:rsidR="00140B0D" w:rsidRPr="00C83A60">
        <w:rPr>
          <w:rFonts w:ascii="BIZ UDゴシック" w:eastAsia="BIZ UDゴシック" w:hAnsi="BIZ UDゴシック" w:hint="eastAsia"/>
          <w:b/>
          <w:sz w:val="24"/>
          <w:szCs w:val="24"/>
        </w:rPr>
        <w:t>保護者等に対する説明・連絡</w:t>
      </w:r>
    </w:p>
    <w:p w14:paraId="6E8A69CB" w14:textId="4D784CED" w:rsidR="00C83A60" w:rsidRPr="00C83A60" w:rsidRDefault="00C83A60" w:rsidP="00C83A60">
      <w:pPr>
        <w:ind w:firstLineChars="50" w:firstLine="137"/>
        <w:rPr>
          <w:rFonts w:ascii="BIZ UDゴシック" w:eastAsia="BIZ UDゴシック" w:hAnsi="BIZ UDゴシック"/>
          <w:sz w:val="24"/>
          <w:szCs w:val="24"/>
        </w:rPr>
      </w:pPr>
      <w:r>
        <w:rPr>
          <w:rFonts w:ascii="BIZ UDゴシック" w:eastAsia="BIZ UDゴシック" w:hAnsi="BIZ UDゴシック" w:hint="eastAsia"/>
          <w:sz w:val="24"/>
          <w:szCs w:val="24"/>
        </w:rPr>
        <w:t>(</w:t>
      </w:r>
      <w:r>
        <w:rPr>
          <w:rFonts w:ascii="BIZ UDゴシック" w:eastAsia="BIZ UDゴシック" w:hAnsi="BIZ UDゴシック"/>
          <w:sz w:val="24"/>
          <w:szCs w:val="24"/>
        </w:rPr>
        <w:t>1)</w:t>
      </w:r>
      <w:r w:rsidRPr="00C83A60">
        <w:rPr>
          <w:rFonts w:ascii="BIZ UDゴシック" w:eastAsia="BIZ UDゴシック" w:hAnsi="BIZ UDゴシック" w:hint="eastAsia"/>
          <w:sz w:val="24"/>
          <w:szCs w:val="24"/>
        </w:rPr>
        <w:t>事故発生状況及び施設職員の対応状況</w:t>
      </w:r>
    </w:p>
    <w:p w14:paraId="4F0985B5" w14:textId="48B6018C" w:rsidR="00C83A60" w:rsidRPr="00C83A60" w:rsidRDefault="00C83A60" w:rsidP="00C83A60">
      <w:pPr>
        <w:ind w:firstLineChars="50" w:firstLine="137"/>
        <w:rPr>
          <w:rFonts w:ascii="BIZ UDゴシック" w:eastAsia="BIZ UDゴシック" w:hAnsi="BIZ UDゴシック"/>
          <w:sz w:val="24"/>
          <w:szCs w:val="24"/>
        </w:rPr>
      </w:pPr>
      <w:r>
        <w:rPr>
          <w:rFonts w:ascii="BIZ UDゴシック" w:eastAsia="BIZ UDゴシック" w:hAnsi="BIZ UDゴシック" w:hint="eastAsia"/>
          <w:sz w:val="24"/>
          <w:szCs w:val="24"/>
        </w:rPr>
        <w:t>(</w:t>
      </w:r>
      <w:r>
        <w:rPr>
          <w:rFonts w:ascii="BIZ UDゴシック" w:eastAsia="BIZ UDゴシック" w:hAnsi="BIZ UDゴシック"/>
          <w:sz w:val="24"/>
          <w:szCs w:val="24"/>
        </w:rPr>
        <w:t>2)</w:t>
      </w:r>
      <w:r w:rsidRPr="00C83A60">
        <w:rPr>
          <w:rFonts w:ascii="BIZ UDゴシック" w:eastAsia="BIZ UDゴシック" w:hAnsi="BIZ UDゴシック" w:hint="eastAsia"/>
          <w:sz w:val="24"/>
          <w:szCs w:val="24"/>
        </w:rPr>
        <w:t>事故発生原因及びその再発防止策</w:t>
      </w:r>
    </w:p>
    <w:p w14:paraId="277FF59D" w14:textId="6A65B6B4" w:rsidR="00882CD4" w:rsidRPr="00C83A60" w:rsidRDefault="00C83A60" w:rsidP="00C83A60">
      <w:pPr>
        <w:ind w:firstLineChars="50" w:firstLine="137"/>
        <w:rPr>
          <w:rFonts w:ascii="BIZ UDゴシック" w:eastAsia="BIZ UDゴシック" w:hAnsi="BIZ UDゴシック"/>
          <w:sz w:val="24"/>
          <w:szCs w:val="24"/>
        </w:rPr>
      </w:pPr>
      <w:r>
        <w:rPr>
          <w:rFonts w:ascii="BIZ UDゴシック" w:eastAsia="BIZ UDゴシック" w:hAnsi="BIZ UDゴシック" w:hint="eastAsia"/>
          <w:sz w:val="24"/>
          <w:szCs w:val="24"/>
        </w:rPr>
        <w:t>(</w:t>
      </w:r>
      <w:r>
        <w:rPr>
          <w:rFonts w:ascii="BIZ UDゴシック" w:eastAsia="BIZ UDゴシック" w:hAnsi="BIZ UDゴシック"/>
          <w:sz w:val="24"/>
          <w:szCs w:val="24"/>
        </w:rPr>
        <w:t>3)</w:t>
      </w:r>
      <w:r w:rsidRPr="00C83A60">
        <w:rPr>
          <w:rFonts w:ascii="BIZ UDゴシック" w:eastAsia="BIZ UDゴシック" w:hAnsi="BIZ UDゴシック" w:hint="eastAsia"/>
          <w:sz w:val="24"/>
          <w:szCs w:val="24"/>
        </w:rPr>
        <w:t>事故による損害が発生している場合においては、賠償責任の有無</w:t>
      </w:r>
    </w:p>
    <w:p w14:paraId="56FDA4CD" w14:textId="77777777" w:rsidR="00C83A60" w:rsidRPr="00C83A60" w:rsidRDefault="00C83A60" w:rsidP="00C83A60">
      <w:pPr>
        <w:rPr>
          <w:rFonts w:ascii="BIZ UDゴシック" w:eastAsia="BIZ UDゴシック" w:hAnsi="BIZ UDゴシック"/>
          <w:sz w:val="24"/>
          <w:szCs w:val="24"/>
        </w:rPr>
      </w:pPr>
    </w:p>
    <w:p w14:paraId="72FE4A0B" w14:textId="4CCDE980" w:rsidR="00882CD4" w:rsidRPr="00C83A60" w:rsidRDefault="00C83A60">
      <w:pPr>
        <w:rPr>
          <w:rFonts w:ascii="BIZ UDゴシック" w:eastAsia="BIZ UDゴシック" w:hAnsi="BIZ UDゴシック"/>
          <w:b/>
          <w:sz w:val="24"/>
          <w:szCs w:val="24"/>
        </w:rPr>
      </w:pPr>
      <w:r w:rsidRPr="00C83A60">
        <w:rPr>
          <w:rFonts w:ascii="BIZ UDゴシック" w:eastAsia="BIZ UDゴシック" w:hAnsi="BIZ UDゴシック"/>
          <w:b/>
          <w:sz w:val="24"/>
          <w:szCs w:val="24"/>
        </w:rPr>
        <w:t>6.</w:t>
      </w:r>
      <w:r w:rsidR="00AC0088" w:rsidRPr="00C83A60">
        <w:rPr>
          <w:rFonts w:ascii="BIZ UDゴシック" w:eastAsia="BIZ UDゴシック" w:hAnsi="BIZ UDゴシック"/>
          <w:b/>
          <w:sz w:val="24"/>
          <w:szCs w:val="24"/>
        </w:rPr>
        <w:t xml:space="preserve">　</w:t>
      </w:r>
      <w:r w:rsidR="00140B0D" w:rsidRPr="00C83A60">
        <w:rPr>
          <w:rFonts w:ascii="BIZ UDゴシック" w:eastAsia="BIZ UDゴシック" w:hAnsi="BIZ UDゴシック"/>
          <w:b/>
          <w:sz w:val="24"/>
          <w:szCs w:val="24"/>
        </w:rPr>
        <w:t>子どもや保護者への安全教育</w:t>
      </w:r>
    </w:p>
    <w:p w14:paraId="4B97CF3B" w14:textId="0F8D362E" w:rsidR="00882CD4" w:rsidRPr="00C83A60" w:rsidRDefault="00C83A60" w:rsidP="006E3B76">
      <w:pPr>
        <w:ind w:firstLineChars="100" w:firstLine="274"/>
        <w:rPr>
          <w:rFonts w:ascii="BIZ UDゴシック" w:eastAsia="BIZ UDゴシック" w:hAnsi="BIZ UDゴシック"/>
          <w:sz w:val="24"/>
          <w:szCs w:val="24"/>
        </w:rPr>
      </w:pPr>
      <w:r w:rsidRPr="00C83A60">
        <w:rPr>
          <w:rFonts w:ascii="BIZ UDゴシック" w:eastAsia="BIZ UDゴシック" w:hAnsi="BIZ UDゴシック"/>
          <w:sz w:val="24"/>
          <w:szCs w:val="24"/>
        </w:rPr>
        <w:t>子どもの発達や能力に応じた方法で、子ども自身が安全や危険を認識し、事故発生時の約束事や行動の仕方について理解してもらうように努める。また、家庭における保護者の行動や教育により、子どもが安全な生活習慣を身に付けることができるよう保護者と連携を図る。</w:t>
      </w:r>
    </w:p>
    <w:sectPr w:rsidR="00882CD4" w:rsidRPr="00C83A60" w:rsidSect="00193CEA">
      <w:pgSz w:w="11906" w:h="16838"/>
      <w:pgMar w:top="1134" w:right="1134" w:bottom="295" w:left="1134" w:header="0" w:footer="0" w:gutter="0"/>
      <w:cols w:space="720"/>
      <w:formProt w:val="0"/>
      <w:docGrid w:type="linesAndChars" w:linePitch="368" w:charSpace="6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C27F" w14:textId="77777777" w:rsidR="00477037" w:rsidRDefault="00477037" w:rsidP="00CC77E9">
      <w:r>
        <w:separator/>
      </w:r>
    </w:p>
  </w:endnote>
  <w:endnote w:type="continuationSeparator" w:id="0">
    <w:p w14:paraId="065898CA" w14:textId="77777777" w:rsidR="00477037" w:rsidRDefault="00477037" w:rsidP="00CC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13D60" w14:textId="77777777" w:rsidR="00477037" w:rsidRDefault="00477037" w:rsidP="00CC77E9">
      <w:r>
        <w:separator/>
      </w:r>
    </w:p>
  </w:footnote>
  <w:footnote w:type="continuationSeparator" w:id="0">
    <w:p w14:paraId="4F730C1F" w14:textId="77777777" w:rsidR="00477037" w:rsidRDefault="00477037" w:rsidP="00CC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BFC"/>
    <w:multiLevelType w:val="multilevel"/>
    <w:tmpl w:val="F5985DD8"/>
    <w:lvl w:ilvl="0">
      <w:start w:val="1"/>
      <w:numFmt w:val="bullet"/>
      <w:lvlText w:val="※"/>
      <w:lvlJc w:val="left"/>
      <w:pPr>
        <w:tabs>
          <w:tab w:val="num" w:pos="0"/>
        </w:tabs>
        <w:ind w:left="420" w:hanging="420"/>
      </w:pPr>
      <w:rPr>
        <w:rFonts w:ascii="ＭＳ 明朝" w:hAnsi="ＭＳ 明朝" w:cs="ＭＳ 明朝"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 w15:restartNumberingAfterBreak="0">
    <w:nsid w:val="1E223C8C"/>
    <w:multiLevelType w:val="multilevel"/>
    <w:tmpl w:val="304AF7E4"/>
    <w:lvl w:ilvl="0">
      <w:start w:val="1"/>
      <w:numFmt w:val="bullet"/>
      <w:lvlText w:val="※"/>
      <w:lvlJc w:val="left"/>
      <w:pPr>
        <w:tabs>
          <w:tab w:val="num" w:pos="0"/>
        </w:tabs>
        <w:ind w:left="420" w:hanging="420"/>
      </w:pPr>
      <w:rPr>
        <w:rFonts w:ascii="ＭＳ 明朝" w:hAnsi="ＭＳ 明朝" w:cs="ＭＳ 明朝"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2D2D4B80"/>
    <w:multiLevelType w:val="multilevel"/>
    <w:tmpl w:val="4B08DC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6F51226"/>
    <w:multiLevelType w:val="multilevel"/>
    <w:tmpl w:val="E60ABF22"/>
    <w:lvl w:ilvl="0">
      <w:start w:val="1"/>
      <w:numFmt w:val="bullet"/>
      <w:lvlText w:val="※"/>
      <w:lvlJc w:val="left"/>
      <w:pPr>
        <w:tabs>
          <w:tab w:val="num" w:pos="0"/>
        </w:tabs>
        <w:ind w:left="420" w:hanging="420"/>
      </w:pPr>
      <w:rPr>
        <w:rFonts w:ascii="ＭＳ 明朝" w:hAnsi="ＭＳ 明朝" w:cs="ＭＳ 明朝"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15:restartNumberingAfterBreak="0">
    <w:nsid w:val="3DCF70BA"/>
    <w:multiLevelType w:val="multilevel"/>
    <w:tmpl w:val="D700BD48"/>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5" w15:restartNumberingAfterBreak="0">
    <w:nsid w:val="5F3D6377"/>
    <w:multiLevelType w:val="hybridMultilevel"/>
    <w:tmpl w:val="687E07C8"/>
    <w:lvl w:ilvl="0" w:tplc="E50C7844">
      <w:start w:val="1"/>
      <w:numFmt w:val="decimalEnclosedCircle"/>
      <w:lvlText w:val="%1"/>
      <w:lvlJc w:val="left"/>
      <w:pPr>
        <w:ind w:left="564" w:hanging="360"/>
      </w:pPr>
      <w:rPr>
        <w:rFonts w:ascii="Century" w:hAnsi="Century" w:hint="default"/>
        <w:sz w:val="20"/>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5FA634D2"/>
    <w:multiLevelType w:val="multilevel"/>
    <w:tmpl w:val="369080D0"/>
    <w:lvl w:ilvl="0">
      <w:start w:val="1"/>
      <w:numFmt w:val="bullet"/>
      <w:lvlText w:val="※"/>
      <w:lvlJc w:val="left"/>
      <w:pPr>
        <w:tabs>
          <w:tab w:val="num" w:pos="0"/>
        </w:tabs>
        <w:ind w:left="420" w:hanging="420"/>
      </w:pPr>
      <w:rPr>
        <w:rFonts w:ascii="ＭＳ 明朝" w:hAnsi="ＭＳ 明朝" w:cs="ＭＳ 明朝"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7" w15:restartNumberingAfterBreak="0">
    <w:nsid w:val="6C6D64B0"/>
    <w:multiLevelType w:val="multilevel"/>
    <w:tmpl w:val="0E9E2F3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8" w15:restartNumberingAfterBreak="0">
    <w:nsid w:val="76207E2B"/>
    <w:multiLevelType w:val="multilevel"/>
    <w:tmpl w:val="0E2AB866"/>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76DC30B3"/>
    <w:multiLevelType w:val="multilevel"/>
    <w:tmpl w:val="DC346A06"/>
    <w:lvl w:ilvl="0">
      <w:start w:val="1"/>
      <w:numFmt w:val="bullet"/>
      <w:lvlText w:val="※"/>
      <w:lvlJc w:val="left"/>
      <w:pPr>
        <w:tabs>
          <w:tab w:val="num" w:pos="0"/>
        </w:tabs>
        <w:ind w:left="420" w:hanging="420"/>
      </w:pPr>
      <w:rPr>
        <w:rFonts w:ascii="ＭＳ 明朝" w:hAnsi="ＭＳ 明朝" w:cs="ＭＳ 明朝"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77375DB8"/>
    <w:multiLevelType w:val="hybridMultilevel"/>
    <w:tmpl w:val="C0C86CD2"/>
    <w:lvl w:ilvl="0" w:tplc="4336EB28">
      <w:start w:val="1"/>
      <w:numFmt w:val="decimalEnclosedCircle"/>
      <w:lvlText w:val="%1"/>
      <w:lvlJc w:val="left"/>
      <w:pPr>
        <w:ind w:left="564" w:hanging="360"/>
      </w:pPr>
      <w:rPr>
        <w:rFonts w:ascii="Century" w:hAnsi="Century"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7FC045DD"/>
    <w:multiLevelType w:val="multilevel"/>
    <w:tmpl w:val="FC9A655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num w:numId="1">
    <w:abstractNumId w:val="0"/>
  </w:num>
  <w:num w:numId="2">
    <w:abstractNumId w:val="6"/>
  </w:num>
  <w:num w:numId="3">
    <w:abstractNumId w:val="1"/>
  </w:num>
  <w:num w:numId="4">
    <w:abstractNumId w:val="3"/>
  </w:num>
  <w:num w:numId="5">
    <w:abstractNumId w:val="9"/>
  </w:num>
  <w:num w:numId="6">
    <w:abstractNumId w:val="11"/>
  </w:num>
  <w:num w:numId="7">
    <w:abstractNumId w:val="4"/>
  </w:num>
  <w:num w:numId="8">
    <w:abstractNumId w:val="8"/>
  </w:num>
  <w:num w:numId="9">
    <w:abstractNumId w:val="7"/>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D4"/>
    <w:rsid w:val="00021503"/>
    <w:rsid w:val="000B5DB2"/>
    <w:rsid w:val="00140B0D"/>
    <w:rsid w:val="00193CEA"/>
    <w:rsid w:val="00247F7A"/>
    <w:rsid w:val="00257F2B"/>
    <w:rsid w:val="00264B55"/>
    <w:rsid w:val="00357463"/>
    <w:rsid w:val="00477037"/>
    <w:rsid w:val="005066CC"/>
    <w:rsid w:val="00642DDD"/>
    <w:rsid w:val="006E3B76"/>
    <w:rsid w:val="00804C1B"/>
    <w:rsid w:val="00854738"/>
    <w:rsid w:val="00882CD4"/>
    <w:rsid w:val="00965292"/>
    <w:rsid w:val="009A482E"/>
    <w:rsid w:val="009D1299"/>
    <w:rsid w:val="00A67321"/>
    <w:rsid w:val="00AC0088"/>
    <w:rsid w:val="00B904DA"/>
    <w:rsid w:val="00C83A60"/>
    <w:rsid w:val="00CC77E9"/>
    <w:rsid w:val="00DD5F91"/>
    <w:rsid w:val="00E34952"/>
    <w:rsid w:val="00E605E2"/>
    <w:rsid w:val="00E86CA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9E602"/>
  <w15:docId w15:val="{C47E2A3F-0DFE-4738-BFC5-26EADDD2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164831"/>
    <w:rPr>
      <w:rFonts w:asciiTheme="majorHAnsi" w:eastAsiaTheme="majorEastAsia" w:hAnsiTheme="majorHAnsi" w:cstheme="majorBidi"/>
      <w:sz w:val="18"/>
      <w:szCs w:val="18"/>
    </w:rPr>
  </w:style>
  <w:style w:type="character" w:customStyle="1" w:styleId="a5">
    <w:name w:val="ヘッダー (文字)"/>
    <w:basedOn w:val="a0"/>
    <w:link w:val="a6"/>
    <w:uiPriority w:val="99"/>
    <w:qFormat/>
    <w:rsid w:val="00557A02"/>
  </w:style>
  <w:style w:type="character" w:customStyle="1" w:styleId="a7">
    <w:name w:val="フッター (文字)"/>
    <w:basedOn w:val="a0"/>
    <w:link w:val="a8"/>
    <w:uiPriority w:val="99"/>
    <w:qFormat/>
    <w:rsid w:val="00557A02"/>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e">
    <w:name w:val="List Paragraph"/>
    <w:basedOn w:val="a"/>
    <w:uiPriority w:val="34"/>
    <w:qFormat/>
    <w:rsid w:val="003560BE"/>
    <w:pPr>
      <w:ind w:left="840"/>
    </w:pPr>
  </w:style>
  <w:style w:type="paragraph" w:styleId="a4">
    <w:name w:val="Balloon Text"/>
    <w:basedOn w:val="a"/>
    <w:link w:val="a3"/>
    <w:uiPriority w:val="99"/>
    <w:semiHidden/>
    <w:unhideWhenUsed/>
    <w:qFormat/>
    <w:rsid w:val="00164831"/>
    <w:rPr>
      <w:rFonts w:asciiTheme="majorHAnsi" w:eastAsiaTheme="majorEastAsia" w:hAnsiTheme="majorHAnsi" w:cstheme="majorBidi"/>
      <w:sz w:val="18"/>
      <w:szCs w:val="18"/>
    </w:rPr>
  </w:style>
  <w:style w:type="paragraph" w:customStyle="1" w:styleId="af">
    <w:name w:val="ヘッダーとフッター"/>
    <w:basedOn w:val="a"/>
    <w:qFormat/>
  </w:style>
  <w:style w:type="paragraph" w:styleId="a6">
    <w:name w:val="header"/>
    <w:basedOn w:val="a"/>
    <w:link w:val="a5"/>
    <w:uiPriority w:val="99"/>
    <w:unhideWhenUsed/>
    <w:rsid w:val="00557A02"/>
    <w:pPr>
      <w:tabs>
        <w:tab w:val="center" w:pos="4252"/>
        <w:tab w:val="right" w:pos="8504"/>
      </w:tabs>
      <w:snapToGrid w:val="0"/>
    </w:pPr>
  </w:style>
  <w:style w:type="paragraph" w:styleId="a8">
    <w:name w:val="footer"/>
    <w:basedOn w:val="a"/>
    <w:link w:val="a7"/>
    <w:uiPriority w:val="99"/>
    <w:unhideWhenUsed/>
    <w:rsid w:val="00557A02"/>
    <w:pPr>
      <w:tabs>
        <w:tab w:val="center" w:pos="4252"/>
        <w:tab w:val="right" w:pos="8504"/>
      </w:tabs>
      <w:snapToGrid w:val="0"/>
    </w:pPr>
  </w:style>
  <w:style w:type="table" w:styleId="af0">
    <w:name w:val="Table Grid"/>
    <w:basedOn w:val="a1"/>
    <w:uiPriority w:val="59"/>
    <w:rsid w:val="0066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Medium List 2"/>
    <w:basedOn w:val="a1"/>
    <w:uiPriority w:val="66"/>
    <w:rsid w:val="00557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Medium List 1"/>
    <w:basedOn w:val="a1"/>
    <w:uiPriority w:val="65"/>
    <w:rsid w:val="00557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761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Century"/>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92</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dc:language>ja-JP</dc:language>
</cp:coreProperties>
</file>