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70B8" w14:textId="77777777" w:rsidR="00EB6976" w:rsidRPr="00927DBB" w:rsidRDefault="00EB6976" w:rsidP="00EE72EC">
      <w:pPr>
        <w:tabs>
          <w:tab w:val="left" w:pos="709"/>
        </w:tabs>
        <w:jc w:val="center"/>
        <w:rPr>
          <w:rFonts w:ascii="BIZ UDゴシック" w:eastAsia="BIZ UDゴシック" w:hAnsi="BIZ UDゴシック"/>
          <w:b/>
          <w:bCs/>
        </w:rPr>
      </w:pPr>
      <w:r w:rsidRPr="00927DBB">
        <w:rPr>
          <w:rFonts w:ascii="BIZ UDゴシック" w:eastAsia="BIZ UDゴシック" w:hAnsi="BIZ UDゴシック" w:hint="eastAsia"/>
          <w:b/>
          <w:bCs/>
        </w:rPr>
        <w:t>北九州市商店街賑わいづくり支援事業補助金交付要領</w:t>
      </w:r>
    </w:p>
    <w:p w14:paraId="127716B1" w14:textId="77777777" w:rsidR="00EB6976" w:rsidRPr="00927DBB" w:rsidRDefault="00EB6976" w:rsidP="00EE72EC">
      <w:pPr>
        <w:spacing w:line="320" w:lineRule="exact"/>
        <w:rPr>
          <w:rFonts w:ascii="BIZ UDゴシック" w:eastAsia="BIZ UDゴシック" w:hAnsi="BIZ UDゴシック"/>
          <w:sz w:val="22"/>
          <w:szCs w:val="22"/>
        </w:rPr>
      </w:pPr>
    </w:p>
    <w:p w14:paraId="7DAE4197" w14:textId="77777777" w:rsidR="002E7829" w:rsidRPr="00927DBB" w:rsidRDefault="002E7829" w:rsidP="00EE72EC">
      <w:pPr>
        <w:spacing w:line="320" w:lineRule="exact"/>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t>（目的）</w:t>
      </w:r>
    </w:p>
    <w:p w14:paraId="633CB4EB" w14:textId="7548D5B9" w:rsidR="00EB6976" w:rsidRPr="00927DBB" w:rsidRDefault="00EB697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第１</w:t>
      </w:r>
      <w:r w:rsidR="002E7829" w:rsidRPr="00927DBB">
        <w:rPr>
          <w:rFonts w:ascii="BIZ UDゴシック" w:eastAsia="BIZ UDゴシック" w:hAnsi="BIZ UDゴシック" w:hint="eastAsia"/>
          <w:sz w:val="22"/>
          <w:szCs w:val="22"/>
          <w:u w:val="single"/>
        </w:rPr>
        <w:t>条</w:t>
      </w:r>
      <w:r w:rsidR="00DA192B"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本要領は、北九州市商店街賑わいづくり支援事業補助金交付要綱（以下「要綱」という。）に基づく補助金について、基本的な必要事項を定め、補助金の執行の適正化を図ることを目的とする。</w:t>
      </w:r>
    </w:p>
    <w:p w14:paraId="2AF58865" w14:textId="77777777" w:rsidR="00EB6976" w:rsidRPr="00927DBB" w:rsidRDefault="00EB6976" w:rsidP="00EE72EC">
      <w:pPr>
        <w:spacing w:line="320" w:lineRule="exact"/>
        <w:rPr>
          <w:rFonts w:ascii="BIZ UDゴシック" w:eastAsia="BIZ UDゴシック" w:hAnsi="BIZ UDゴシック"/>
          <w:sz w:val="22"/>
          <w:szCs w:val="22"/>
        </w:rPr>
      </w:pPr>
    </w:p>
    <w:p w14:paraId="287E492F" w14:textId="77777777" w:rsidR="002E7829" w:rsidRPr="00927DBB" w:rsidRDefault="002E7829" w:rsidP="00EE72EC">
      <w:pPr>
        <w:spacing w:line="320" w:lineRule="exact"/>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t>（補助金等の適用範囲）</w:t>
      </w:r>
    </w:p>
    <w:p w14:paraId="6779183F" w14:textId="46F6EC1F" w:rsidR="00EB6976" w:rsidRPr="00927DBB" w:rsidRDefault="00EB697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第２</w:t>
      </w:r>
      <w:r w:rsidR="002E7829" w:rsidRPr="00927DBB">
        <w:rPr>
          <w:rFonts w:ascii="BIZ UDゴシック" w:eastAsia="BIZ UDゴシック" w:hAnsi="BIZ UDゴシック" w:hint="eastAsia"/>
          <w:sz w:val="22"/>
          <w:szCs w:val="22"/>
          <w:u w:val="single"/>
        </w:rPr>
        <w:t>条</w:t>
      </w:r>
      <w:r w:rsidR="00DA192B"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要綱第</w:t>
      </w:r>
      <w:r w:rsidR="00035018" w:rsidRPr="00927DBB">
        <w:rPr>
          <w:rFonts w:ascii="BIZ UDゴシック" w:eastAsia="BIZ UDゴシック" w:hAnsi="BIZ UDゴシック" w:hint="eastAsia"/>
          <w:sz w:val="22"/>
          <w:szCs w:val="22"/>
          <w:u w:val="single"/>
        </w:rPr>
        <w:t>３</w:t>
      </w:r>
      <w:r w:rsidRPr="00927DBB">
        <w:rPr>
          <w:rFonts w:ascii="BIZ UDゴシック" w:eastAsia="BIZ UDゴシック" w:hAnsi="BIZ UDゴシック" w:hint="eastAsia"/>
          <w:sz w:val="22"/>
          <w:szCs w:val="22"/>
        </w:rPr>
        <w:t>条第</w:t>
      </w:r>
      <w:r w:rsidR="009B7AC9" w:rsidRPr="00927DBB">
        <w:rPr>
          <w:rFonts w:ascii="BIZ UDゴシック" w:eastAsia="BIZ UDゴシック" w:hAnsi="BIZ UDゴシック" w:hint="eastAsia"/>
          <w:sz w:val="22"/>
          <w:szCs w:val="22"/>
        </w:rPr>
        <w:t>３</w:t>
      </w:r>
      <w:r w:rsidRPr="00927DBB">
        <w:rPr>
          <w:rFonts w:ascii="BIZ UDゴシック" w:eastAsia="BIZ UDゴシック" w:hAnsi="BIZ UDゴシック" w:hint="eastAsia"/>
          <w:sz w:val="22"/>
          <w:szCs w:val="22"/>
        </w:rPr>
        <w:t>項</w:t>
      </w:r>
      <w:r w:rsidR="00035018" w:rsidRPr="00927DBB">
        <w:rPr>
          <w:rFonts w:ascii="BIZ UDゴシック" w:eastAsia="BIZ UDゴシック" w:hAnsi="BIZ UDゴシック" w:hint="eastAsia"/>
          <w:sz w:val="22"/>
          <w:szCs w:val="22"/>
          <w:u w:val="single"/>
        </w:rPr>
        <w:t>に</w:t>
      </w:r>
      <w:r w:rsidRPr="00927DBB">
        <w:rPr>
          <w:rFonts w:ascii="BIZ UDゴシック" w:eastAsia="BIZ UDゴシック" w:hAnsi="BIZ UDゴシック" w:hint="eastAsia"/>
          <w:sz w:val="22"/>
          <w:szCs w:val="22"/>
        </w:rPr>
        <w:t>規定</w:t>
      </w:r>
      <w:r w:rsidR="00035018" w:rsidRPr="00927DBB">
        <w:rPr>
          <w:rFonts w:ascii="BIZ UDゴシック" w:eastAsia="BIZ UDゴシック" w:hAnsi="BIZ UDゴシック" w:hint="eastAsia"/>
          <w:sz w:val="22"/>
          <w:szCs w:val="22"/>
          <w:u w:val="single"/>
        </w:rPr>
        <w:t>する</w:t>
      </w:r>
      <w:r w:rsidR="00EB0272" w:rsidRPr="00927DBB">
        <w:rPr>
          <w:rFonts w:ascii="BIZ UDゴシック" w:eastAsia="BIZ UDゴシック" w:hAnsi="BIZ UDゴシック" w:hint="eastAsia"/>
          <w:sz w:val="22"/>
          <w:szCs w:val="22"/>
        </w:rPr>
        <w:t>「地域団体等」は、当該地域のまちづくりや商業活性化、コミュニティ活動の担い手として事業に取り組むことができる団体で、定款等に代表者の定めがあり、財産の管理等を適正に行うことができる団体でなければならない。</w:t>
      </w:r>
    </w:p>
    <w:p w14:paraId="2BA4080C" w14:textId="77777777" w:rsidR="00EB6976" w:rsidRPr="00927DBB" w:rsidRDefault="00EB6976" w:rsidP="00EE72EC">
      <w:pPr>
        <w:spacing w:line="320" w:lineRule="exact"/>
        <w:rPr>
          <w:rFonts w:ascii="BIZ UDゴシック" w:eastAsia="BIZ UDゴシック" w:hAnsi="BIZ UDゴシック"/>
          <w:sz w:val="22"/>
          <w:szCs w:val="22"/>
        </w:rPr>
      </w:pPr>
    </w:p>
    <w:p w14:paraId="4ED5820F" w14:textId="77777777" w:rsidR="002E7829" w:rsidRPr="00927DBB" w:rsidRDefault="002E7829" w:rsidP="00EE72EC">
      <w:pPr>
        <w:spacing w:line="320" w:lineRule="exact"/>
        <w:ind w:left="467" w:hangingChars="200" w:hanging="467"/>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t>（補助対象外経費）</w:t>
      </w:r>
    </w:p>
    <w:p w14:paraId="33FAD7A1" w14:textId="09CD3795" w:rsidR="00EB6976" w:rsidRPr="00927DBB" w:rsidRDefault="00EB697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第</w:t>
      </w:r>
      <w:r w:rsidR="005A1645" w:rsidRPr="00927DBB">
        <w:rPr>
          <w:rFonts w:ascii="BIZ UDゴシック" w:eastAsia="BIZ UDゴシック" w:hAnsi="BIZ UDゴシック" w:hint="eastAsia"/>
          <w:sz w:val="22"/>
          <w:szCs w:val="22"/>
          <w:u w:val="single"/>
        </w:rPr>
        <w:t>３</w:t>
      </w:r>
      <w:r w:rsidR="002E7829" w:rsidRPr="00927DBB">
        <w:rPr>
          <w:rFonts w:ascii="BIZ UDゴシック" w:eastAsia="BIZ UDゴシック" w:hAnsi="BIZ UDゴシック" w:hint="eastAsia"/>
          <w:sz w:val="22"/>
          <w:szCs w:val="22"/>
          <w:u w:val="single"/>
        </w:rPr>
        <w:t>条</w:t>
      </w:r>
      <w:r w:rsidR="00DA192B"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要綱第</w:t>
      </w:r>
      <w:r w:rsidR="00771877" w:rsidRPr="00927DBB">
        <w:rPr>
          <w:rFonts w:ascii="BIZ UDゴシック" w:eastAsia="BIZ UDゴシック" w:hAnsi="BIZ UDゴシック" w:hint="eastAsia"/>
          <w:sz w:val="22"/>
          <w:szCs w:val="22"/>
          <w:u w:val="single"/>
        </w:rPr>
        <w:t>６</w:t>
      </w:r>
      <w:r w:rsidRPr="00927DBB">
        <w:rPr>
          <w:rFonts w:ascii="BIZ UDゴシック" w:eastAsia="BIZ UDゴシック" w:hAnsi="BIZ UDゴシック" w:hint="eastAsia"/>
          <w:sz w:val="22"/>
          <w:szCs w:val="22"/>
        </w:rPr>
        <w:t>条</w:t>
      </w:r>
      <w:r w:rsidR="00771877" w:rsidRPr="00927DBB">
        <w:rPr>
          <w:rFonts w:ascii="BIZ UDゴシック" w:eastAsia="BIZ UDゴシック" w:hAnsi="BIZ UDゴシック" w:hint="eastAsia"/>
          <w:sz w:val="22"/>
          <w:szCs w:val="22"/>
          <w:u w:val="single"/>
        </w:rPr>
        <w:t>に</w:t>
      </w:r>
      <w:r w:rsidRPr="00927DBB">
        <w:rPr>
          <w:rFonts w:ascii="BIZ UDゴシック" w:eastAsia="BIZ UDゴシック" w:hAnsi="BIZ UDゴシック" w:hint="eastAsia"/>
          <w:sz w:val="22"/>
          <w:szCs w:val="22"/>
        </w:rPr>
        <w:t>規定する補助対象経費について、次の各号に該当する</w:t>
      </w:r>
      <w:r w:rsidR="00771877" w:rsidRPr="00927DBB">
        <w:rPr>
          <w:rFonts w:ascii="BIZ UDゴシック" w:eastAsia="BIZ UDゴシック" w:hAnsi="BIZ UDゴシック" w:hint="eastAsia"/>
          <w:sz w:val="22"/>
          <w:szCs w:val="22"/>
          <w:u w:val="single"/>
        </w:rPr>
        <w:t>経費</w:t>
      </w:r>
      <w:r w:rsidRPr="00927DBB">
        <w:rPr>
          <w:rFonts w:ascii="BIZ UDゴシック" w:eastAsia="BIZ UDゴシック" w:hAnsi="BIZ UDゴシック" w:hint="eastAsia"/>
          <w:sz w:val="22"/>
          <w:szCs w:val="22"/>
        </w:rPr>
        <w:t>は補助対象経費としない。</w:t>
      </w:r>
    </w:p>
    <w:p w14:paraId="392F19D3" w14:textId="77777777" w:rsidR="00EB6976" w:rsidRPr="00927DBB" w:rsidRDefault="00EB6976"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（１）安売りの経費</w:t>
      </w:r>
    </w:p>
    <w:p w14:paraId="5EFE816D" w14:textId="77777777" w:rsidR="005F3505" w:rsidRPr="00927DBB" w:rsidRDefault="005F3505"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（２）飲食にかかる経費（紙容器・割り箸等を除く）</w:t>
      </w:r>
    </w:p>
    <w:p w14:paraId="64B82144" w14:textId="77777777" w:rsidR="00731C19" w:rsidRDefault="00EB6976"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w:t>
      </w:r>
      <w:r w:rsidR="005F3505" w:rsidRPr="00927DBB">
        <w:rPr>
          <w:rFonts w:ascii="BIZ UDゴシック" w:eastAsia="BIZ UDゴシック" w:hAnsi="BIZ UDゴシック" w:hint="eastAsia"/>
          <w:sz w:val="22"/>
          <w:szCs w:val="22"/>
        </w:rPr>
        <w:t>３</w:t>
      </w:r>
      <w:r w:rsidRPr="00927DBB">
        <w:rPr>
          <w:rFonts w:ascii="BIZ UDゴシック" w:eastAsia="BIZ UDゴシック" w:hAnsi="BIZ UDゴシック" w:hint="eastAsia"/>
          <w:sz w:val="22"/>
          <w:szCs w:val="22"/>
        </w:rPr>
        <w:t>）販売を目的とした物品の購入にかかる経費</w:t>
      </w:r>
    </w:p>
    <w:p w14:paraId="06E11269" w14:textId="77777777" w:rsidR="00EB6976" w:rsidRPr="00927DBB" w:rsidRDefault="00EB6976"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w:t>
      </w:r>
      <w:r w:rsidR="005F3505" w:rsidRPr="00927DBB">
        <w:rPr>
          <w:rFonts w:ascii="BIZ UDゴシック" w:eastAsia="BIZ UDゴシック" w:hAnsi="BIZ UDゴシック" w:hint="eastAsia"/>
          <w:sz w:val="22"/>
          <w:szCs w:val="22"/>
        </w:rPr>
        <w:t>４</w:t>
      </w:r>
      <w:r w:rsidRPr="00927DBB">
        <w:rPr>
          <w:rFonts w:ascii="BIZ UDゴシック" w:eastAsia="BIZ UDゴシック" w:hAnsi="BIZ UDゴシック" w:hint="eastAsia"/>
          <w:sz w:val="22"/>
          <w:szCs w:val="22"/>
        </w:rPr>
        <w:t>）</w:t>
      </w:r>
      <w:r w:rsidR="00771877" w:rsidRPr="00927DBB">
        <w:rPr>
          <w:rFonts w:ascii="BIZ UDゴシック" w:eastAsia="BIZ UDゴシック" w:hAnsi="BIZ UDゴシック" w:hint="eastAsia"/>
          <w:sz w:val="22"/>
          <w:szCs w:val="22"/>
          <w:u w:val="single"/>
        </w:rPr>
        <w:t>イベントの景品や</w:t>
      </w:r>
      <w:r w:rsidRPr="00927DBB">
        <w:rPr>
          <w:rFonts w:ascii="BIZ UDゴシック" w:eastAsia="BIZ UDゴシック" w:hAnsi="BIZ UDゴシック" w:hint="eastAsia"/>
          <w:sz w:val="22"/>
          <w:szCs w:val="22"/>
        </w:rPr>
        <w:t>消費者に贈与する商品等にかかる経費</w:t>
      </w:r>
    </w:p>
    <w:p w14:paraId="351BE22E" w14:textId="77777777" w:rsidR="00EE72EC" w:rsidRDefault="00EB6976"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w:t>
      </w:r>
      <w:r w:rsidR="005F3505" w:rsidRPr="00927DBB">
        <w:rPr>
          <w:rFonts w:ascii="BIZ UDゴシック" w:eastAsia="BIZ UDゴシック" w:hAnsi="BIZ UDゴシック" w:hint="eastAsia"/>
          <w:sz w:val="22"/>
          <w:szCs w:val="22"/>
        </w:rPr>
        <w:t>５</w:t>
      </w:r>
      <w:r w:rsidRPr="00927DBB">
        <w:rPr>
          <w:rFonts w:ascii="BIZ UDゴシック" w:eastAsia="BIZ UDゴシック" w:hAnsi="BIZ UDゴシック" w:hint="eastAsia"/>
          <w:sz w:val="22"/>
          <w:szCs w:val="22"/>
        </w:rPr>
        <w:t>）商店街等の構成員に対する役務費</w:t>
      </w:r>
    </w:p>
    <w:p w14:paraId="42CB12BA" w14:textId="77777777" w:rsidR="00EE72EC" w:rsidRDefault="005F3505"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（６）</w:t>
      </w:r>
      <w:r w:rsidR="00204B70" w:rsidRPr="00927DBB">
        <w:rPr>
          <w:rFonts w:ascii="BIZ UDゴシック" w:eastAsia="BIZ UDゴシック" w:hAnsi="BIZ UDゴシック" w:hint="eastAsia"/>
          <w:sz w:val="22"/>
          <w:szCs w:val="22"/>
        </w:rPr>
        <w:t>法人税法施行令（昭和４０年３月３１日政令第９７号）の規定で損金算入とならな</w:t>
      </w:r>
    </w:p>
    <w:p w14:paraId="604166B7" w14:textId="09C0C17A" w:rsidR="00731C19" w:rsidRDefault="00204B70" w:rsidP="00EE72EC">
      <w:pPr>
        <w:spacing w:line="320" w:lineRule="exact"/>
        <w:ind w:firstLineChars="300" w:firstLine="701"/>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い、減価償却資産に該当する物品を購入する経費</w:t>
      </w:r>
    </w:p>
    <w:p w14:paraId="480E60AF" w14:textId="77777777" w:rsidR="00EB0272" w:rsidRPr="00927DBB" w:rsidRDefault="00EB0272"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（７）消費税及び地方消費税</w:t>
      </w:r>
    </w:p>
    <w:p w14:paraId="6A1E81D3" w14:textId="77777777" w:rsidR="00EE72EC" w:rsidRDefault="00EB0272"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（８）</w:t>
      </w:r>
      <w:r w:rsidR="00EB6976" w:rsidRPr="00927DBB">
        <w:rPr>
          <w:rFonts w:ascii="BIZ UDゴシック" w:eastAsia="BIZ UDゴシック" w:hAnsi="BIZ UDゴシック" w:hint="eastAsia"/>
          <w:sz w:val="22"/>
          <w:szCs w:val="22"/>
        </w:rPr>
        <w:t>その他市長が特に認める経費</w:t>
      </w:r>
    </w:p>
    <w:p w14:paraId="64315C7B" w14:textId="3E06C80E" w:rsidR="00FB51F9" w:rsidRPr="00927DBB" w:rsidRDefault="005F3505" w:rsidP="00C82879">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w:t>
      </w:r>
      <w:r w:rsidR="00FB51F9"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要綱第</w:t>
      </w:r>
      <w:r w:rsidR="00771877" w:rsidRPr="00927DBB">
        <w:rPr>
          <w:rFonts w:ascii="BIZ UDゴシック" w:eastAsia="BIZ UDゴシック" w:hAnsi="BIZ UDゴシック" w:hint="eastAsia"/>
          <w:sz w:val="22"/>
          <w:szCs w:val="22"/>
          <w:u w:val="single"/>
        </w:rPr>
        <w:t>６</w:t>
      </w:r>
      <w:r w:rsidRPr="00927DBB">
        <w:rPr>
          <w:rFonts w:ascii="BIZ UDゴシック" w:eastAsia="BIZ UDゴシック" w:hAnsi="BIZ UDゴシック" w:hint="eastAsia"/>
          <w:sz w:val="22"/>
          <w:szCs w:val="22"/>
        </w:rPr>
        <w:t>条に規定する補助対象経費であっても、リース・レンタルなど購入以外の方法による調達が可能な場合は、その費用を補助対象経費とする。ただし、購入による</w:t>
      </w:r>
      <w:r w:rsidR="00EE72EC">
        <w:rPr>
          <w:rFonts w:ascii="BIZ UDゴシック" w:eastAsia="BIZ UDゴシック" w:hAnsi="BIZ UDゴシック" w:hint="eastAsia"/>
          <w:sz w:val="22"/>
          <w:szCs w:val="22"/>
        </w:rPr>
        <w:t>費用</w:t>
      </w:r>
      <w:r w:rsidRPr="00927DBB">
        <w:rPr>
          <w:rFonts w:ascii="BIZ UDゴシック" w:eastAsia="BIZ UDゴシック" w:hAnsi="BIZ UDゴシック" w:hint="eastAsia"/>
          <w:sz w:val="22"/>
          <w:szCs w:val="22"/>
        </w:rPr>
        <w:t>と、リース・レンタルなど購入以外の方法による費用を比較し、購入による費用のほうが安価な場合は、これを補助対象経費とする。</w:t>
      </w:r>
    </w:p>
    <w:p w14:paraId="54B5BDBD" w14:textId="77777777" w:rsidR="00187102" w:rsidRPr="00927DBB" w:rsidRDefault="00B25354" w:rsidP="00EE72EC">
      <w:pPr>
        <w:spacing w:line="320" w:lineRule="exact"/>
        <w:ind w:left="234" w:hangingChars="100" w:hanging="234"/>
        <w:jc w:val="left"/>
        <w:rPr>
          <w:rFonts w:ascii="BIZ UDゴシック" w:eastAsia="BIZ UDゴシック" w:hAnsi="BIZ UDゴシック"/>
          <w:sz w:val="22"/>
          <w:szCs w:val="22"/>
        </w:rPr>
      </w:pPr>
      <w:r w:rsidRPr="00927DBB">
        <w:rPr>
          <w:rFonts w:ascii="BIZ UDゴシック" w:eastAsia="BIZ UDゴシック" w:hAnsi="BIZ UDゴシック" w:hint="eastAsia"/>
          <w:sz w:val="22"/>
          <w:szCs w:val="22"/>
          <w:u w:val="single"/>
        </w:rPr>
        <w:t>３</w:t>
      </w:r>
      <w:r w:rsidR="00C45F1E" w:rsidRPr="00927DBB">
        <w:rPr>
          <w:rFonts w:ascii="BIZ UDゴシック" w:eastAsia="BIZ UDゴシック" w:hAnsi="BIZ UDゴシック" w:hint="eastAsia"/>
          <w:sz w:val="22"/>
          <w:szCs w:val="22"/>
        </w:rPr>
        <w:t xml:space="preserve">　要綱第</w:t>
      </w:r>
      <w:r w:rsidRPr="00927DBB">
        <w:rPr>
          <w:rFonts w:ascii="BIZ UDゴシック" w:eastAsia="BIZ UDゴシック" w:hAnsi="BIZ UDゴシック" w:hint="eastAsia"/>
          <w:sz w:val="22"/>
          <w:szCs w:val="22"/>
          <w:u w:val="single"/>
        </w:rPr>
        <w:t>６</w:t>
      </w:r>
      <w:r w:rsidR="00C45F1E" w:rsidRPr="00927DBB">
        <w:rPr>
          <w:rFonts w:ascii="BIZ UDゴシック" w:eastAsia="BIZ UDゴシック" w:hAnsi="BIZ UDゴシック" w:hint="eastAsia"/>
          <w:sz w:val="22"/>
          <w:szCs w:val="22"/>
        </w:rPr>
        <w:t>条</w:t>
      </w:r>
      <w:r w:rsidRPr="00927DBB">
        <w:rPr>
          <w:rFonts w:ascii="BIZ UDゴシック" w:eastAsia="BIZ UDゴシック" w:hAnsi="BIZ UDゴシック" w:hint="eastAsia"/>
          <w:sz w:val="22"/>
          <w:szCs w:val="22"/>
          <w:u w:val="single"/>
        </w:rPr>
        <w:t>に規定する</w:t>
      </w:r>
      <w:r w:rsidR="00C45F1E" w:rsidRPr="00927DBB">
        <w:rPr>
          <w:rFonts w:ascii="BIZ UDゴシック" w:eastAsia="BIZ UDゴシック" w:hAnsi="BIZ UDゴシック" w:hint="eastAsia"/>
          <w:sz w:val="22"/>
          <w:szCs w:val="22"/>
        </w:rPr>
        <w:t>補助対象経費については</w:t>
      </w:r>
      <w:r w:rsidR="00187102" w:rsidRPr="00927DBB">
        <w:rPr>
          <w:rFonts w:ascii="BIZ UDゴシック" w:eastAsia="BIZ UDゴシック" w:hAnsi="BIZ UDゴシック" w:hint="eastAsia"/>
          <w:sz w:val="22"/>
          <w:szCs w:val="22"/>
        </w:rPr>
        <w:t>、市内の事業者に発注したものに限り補助の対象とする。ただし、次の各号のいずれかに該当すると認める場合は、この限りでない。</w:t>
      </w:r>
    </w:p>
    <w:p w14:paraId="5B3CDA71" w14:textId="77777777" w:rsidR="00731C19" w:rsidRDefault="00187102" w:rsidP="00EE72EC">
      <w:pPr>
        <w:spacing w:line="320" w:lineRule="exact"/>
        <w:ind w:firstLineChars="100" w:firstLine="234"/>
        <w:jc w:val="lef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（１）既存の設備等の修繕や改修で他の事業者では対応できない場合</w:t>
      </w:r>
    </w:p>
    <w:p w14:paraId="489518A3" w14:textId="77777777" w:rsidR="00187102" w:rsidRPr="00927DBB" w:rsidRDefault="00187102" w:rsidP="00EE72EC">
      <w:pPr>
        <w:spacing w:line="320" w:lineRule="exact"/>
        <w:ind w:firstLineChars="100" w:firstLine="234"/>
        <w:jc w:val="lef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（２）特殊な技術や経験、知識を要するなどにより市内の事業者では対応できない場合</w:t>
      </w:r>
    </w:p>
    <w:p w14:paraId="4482B729" w14:textId="77777777" w:rsidR="00EE72EC" w:rsidRDefault="00187102" w:rsidP="00EE72EC">
      <w:pPr>
        <w:spacing w:line="320" w:lineRule="exact"/>
        <w:ind w:firstLineChars="100" w:firstLine="234"/>
        <w:jc w:val="lef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（３）市外の事業者からしか調達できない備品等を購入する場合</w:t>
      </w:r>
    </w:p>
    <w:p w14:paraId="17E48E72" w14:textId="77777777" w:rsidR="00EE72EC" w:rsidRDefault="00187102" w:rsidP="00EE72EC">
      <w:pPr>
        <w:spacing w:line="320" w:lineRule="exact"/>
        <w:ind w:firstLineChars="100" w:firstLine="234"/>
        <w:jc w:val="lef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（４）その他、工事や業務の性質上、特定の事業者に発注せざるを得ないと市長が認める</w:t>
      </w:r>
    </w:p>
    <w:p w14:paraId="6A38C718" w14:textId="77777777" w:rsidR="00EE72EC" w:rsidRDefault="00187102" w:rsidP="00EE72EC">
      <w:pPr>
        <w:spacing w:line="320" w:lineRule="exact"/>
        <w:ind w:firstLineChars="300" w:firstLine="701"/>
        <w:jc w:val="lef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場合</w:t>
      </w:r>
    </w:p>
    <w:p w14:paraId="29184BD0" w14:textId="7A2E45C4" w:rsidR="00AD242C" w:rsidRPr="00927DBB" w:rsidRDefault="00637DE0" w:rsidP="00A3745E">
      <w:pPr>
        <w:kinsoku w:val="0"/>
        <w:autoSpaceDE w:val="0"/>
        <w:autoSpaceDN w:val="0"/>
        <w:spacing w:line="320" w:lineRule="exact"/>
        <w:ind w:left="234" w:rightChars="-112" w:right="-284" w:hangingChars="100" w:hanging="234"/>
        <w:jc w:val="left"/>
        <w:rPr>
          <w:rFonts w:ascii="BIZ UDゴシック" w:eastAsia="BIZ UDゴシック" w:hAnsi="BIZ UDゴシック"/>
          <w:sz w:val="22"/>
          <w:szCs w:val="22"/>
        </w:rPr>
      </w:pPr>
      <w:r w:rsidRPr="00927DBB">
        <w:rPr>
          <w:rFonts w:ascii="BIZ UDゴシック" w:eastAsia="BIZ UDゴシック" w:hAnsi="BIZ UDゴシック" w:hint="eastAsia"/>
          <w:sz w:val="22"/>
          <w:szCs w:val="22"/>
          <w:u w:val="single"/>
        </w:rPr>
        <w:t>４</w:t>
      </w:r>
      <w:r w:rsidR="00AD242C" w:rsidRPr="00927DBB">
        <w:rPr>
          <w:rFonts w:ascii="BIZ UDゴシック" w:eastAsia="BIZ UDゴシック" w:hAnsi="BIZ UDゴシック" w:hint="eastAsia"/>
          <w:sz w:val="22"/>
          <w:szCs w:val="22"/>
        </w:rPr>
        <w:t xml:space="preserve">　前項各号に該当する場合は、市内企業に工事等を発注できない理由書（第</w:t>
      </w:r>
      <w:r w:rsidRPr="00927DBB">
        <w:rPr>
          <w:rFonts w:ascii="BIZ UDゴシック" w:eastAsia="BIZ UDゴシック" w:hAnsi="BIZ UDゴシック" w:hint="eastAsia"/>
          <w:sz w:val="22"/>
          <w:szCs w:val="22"/>
        </w:rPr>
        <w:t>１</w:t>
      </w:r>
      <w:r w:rsidR="00AD242C" w:rsidRPr="00927DBB">
        <w:rPr>
          <w:rFonts w:ascii="BIZ UDゴシック" w:eastAsia="BIZ UDゴシック" w:hAnsi="BIZ UDゴシック" w:hint="eastAsia"/>
          <w:sz w:val="22"/>
          <w:szCs w:val="22"/>
        </w:rPr>
        <w:t>号様式の</w:t>
      </w:r>
      <w:r w:rsidR="00A3745E">
        <w:rPr>
          <w:rFonts w:ascii="BIZ UDゴシック" w:eastAsia="BIZ UDゴシック" w:hAnsi="BIZ UDゴシック" w:hint="eastAsia"/>
          <w:sz w:val="22"/>
          <w:szCs w:val="22"/>
        </w:rPr>
        <w:t>２</w:t>
      </w:r>
      <w:r w:rsidR="00AD242C" w:rsidRPr="00927DBB">
        <w:rPr>
          <w:rFonts w:ascii="BIZ UDゴシック" w:eastAsia="BIZ UDゴシック" w:hAnsi="BIZ UDゴシック" w:hint="eastAsia"/>
          <w:sz w:val="22"/>
          <w:szCs w:val="22"/>
        </w:rPr>
        <w:t>）を提出するものとする。</w:t>
      </w:r>
    </w:p>
    <w:p w14:paraId="24212FB9" w14:textId="77777777" w:rsidR="002E7829" w:rsidRPr="00927DBB" w:rsidRDefault="002E7829" w:rsidP="00EE72EC">
      <w:pPr>
        <w:spacing w:line="320" w:lineRule="exact"/>
        <w:jc w:val="left"/>
        <w:rPr>
          <w:rFonts w:ascii="BIZ UDゴシック" w:eastAsia="BIZ UDゴシック" w:hAnsi="BIZ UDゴシック"/>
          <w:sz w:val="22"/>
          <w:szCs w:val="22"/>
        </w:rPr>
      </w:pPr>
    </w:p>
    <w:p w14:paraId="283098C9" w14:textId="77777777" w:rsidR="002E7829" w:rsidRPr="00927DBB" w:rsidRDefault="002E7829" w:rsidP="00EE72EC">
      <w:pPr>
        <w:spacing w:line="320" w:lineRule="exact"/>
        <w:jc w:val="left"/>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t>（補助金の交付）</w:t>
      </w:r>
    </w:p>
    <w:p w14:paraId="2EE291A6" w14:textId="1A1F2895" w:rsidR="009F7E3C" w:rsidRPr="00927DBB" w:rsidRDefault="005F350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第</w:t>
      </w:r>
      <w:r w:rsidR="005A1645" w:rsidRPr="00927DBB">
        <w:rPr>
          <w:rFonts w:ascii="BIZ UDゴシック" w:eastAsia="BIZ UDゴシック" w:hAnsi="BIZ UDゴシック" w:hint="eastAsia"/>
          <w:sz w:val="22"/>
          <w:szCs w:val="22"/>
          <w:u w:val="single"/>
        </w:rPr>
        <w:t>４</w:t>
      </w:r>
      <w:r w:rsidR="002E7829" w:rsidRPr="00927DBB">
        <w:rPr>
          <w:rFonts w:ascii="BIZ UDゴシック" w:eastAsia="BIZ UDゴシック" w:hAnsi="BIZ UDゴシック" w:hint="eastAsia"/>
          <w:sz w:val="22"/>
          <w:szCs w:val="22"/>
          <w:u w:val="single"/>
        </w:rPr>
        <w:t>条</w:t>
      </w:r>
      <w:r w:rsidR="00FB51F9" w:rsidRPr="00927DBB">
        <w:rPr>
          <w:rFonts w:ascii="BIZ UDゴシック" w:eastAsia="BIZ UDゴシック" w:hAnsi="BIZ UDゴシック" w:hint="eastAsia"/>
          <w:sz w:val="22"/>
          <w:szCs w:val="22"/>
        </w:rPr>
        <w:t xml:space="preserve">　</w:t>
      </w:r>
      <w:r w:rsidR="009F7E3C" w:rsidRPr="00927DBB">
        <w:rPr>
          <w:rFonts w:ascii="BIZ UDゴシック" w:eastAsia="BIZ UDゴシック" w:hAnsi="BIZ UDゴシック" w:hint="eastAsia"/>
          <w:sz w:val="22"/>
          <w:szCs w:val="22"/>
        </w:rPr>
        <w:t>要綱第</w:t>
      </w:r>
      <w:r w:rsidR="00D56A4F" w:rsidRPr="00927DBB">
        <w:rPr>
          <w:rFonts w:ascii="BIZ UDゴシック" w:eastAsia="BIZ UDゴシック" w:hAnsi="BIZ UDゴシック" w:hint="eastAsia"/>
          <w:sz w:val="22"/>
          <w:szCs w:val="22"/>
          <w:u w:val="single"/>
        </w:rPr>
        <w:t>７条第</w:t>
      </w:r>
      <w:r w:rsidR="005A1645" w:rsidRPr="00927DBB">
        <w:rPr>
          <w:rFonts w:ascii="BIZ UDゴシック" w:eastAsia="BIZ UDゴシック" w:hAnsi="BIZ UDゴシック" w:hint="eastAsia"/>
          <w:sz w:val="22"/>
          <w:szCs w:val="22"/>
          <w:u w:val="single"/>
        </w:rPr>
        <w:t>３</w:t>
      </w:r>
      <w:r w:rsidR="00D56A4F" w:rsidRPr="00927DBB">
        <w:rPr>
          <w:rFonts w:ascii="BIZ UDゴシック" w:eastAsia="BIZ UDゴシック" w:hAnsi="BIZ UDゴシック" w:hint="eastAsia"/>
          <w:sz w:val="22"/>
          <w:szCs w:val="22"/>
          <w:u w:val="single"/>
        </w:rPr>
        <w:t>項</w:t>
      </w:r>
      <w:r w:rsidR="009F7E3C" w:rsidRPr="00927DBB">
        <w:rPr>
          <w:rFonts w:ascii="BIZ UDゴシック" w:eastAsia="BIZ UDゴシック" w:hAnsi="BIZ UDゴシック" w:hint="eastAsia"/>
          <w:sz w:val="22"/>
          <w:szCs w:val="22"/>
        </w:rPr>
        <w:t>の「その他の収入」とは、売上金、収益金、協賛金、広告収入、補助対象外経費に係る他の補助金等のことをいう。</w:t>
      </w:r>
    </w:p>
    <w:p w14:paraId="44FA65F2" w14:textId="77777777" w:rsidR="00EB6976" w:rsidRPr="00927DBB" w:rsidRDefault="00D56A4F"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u w:val="single"/>
        </w:rPr>
        <w:t>２</w:t>
      </w:r>
      <w:r w:rsidR="00FB51F9" w:rsidRPr="00927DBB">
        <w:rPr>
          <w:rFonts w:ascii="BIZ UDゴシック" w:eastAsia="BIZ UDゴシック" w:hAnsi="BIZ UDゴシック" w:hint="eastAsia"/>
          <w:sz w:val="22"/>
          <w:szCs w:val="22"/>
        </w:rPr>
        <w:t xml:space="preserve">　</w:t>
      </w:r>
      <w:r w:rsidR="00B96EF6" w:rsidRPr="00927DBB">
        <w:rPr>
          <w:rFonts w:ascii="BIZ UDゴシック" w:eastAsia="BIZ UDゴシック" w:hAnsi="BIZ UDゴシック" w:hint="eastAsia"/>
          <w:sz w:val="22"/>
          <w:szCs w:val="22"/>
        </w:rPr>
        <w:t>補助金の</w:t>
      </w:r>
      <w:r w:rsidR="009F7E3C" w:rsidRPr="00927DBB">
        <w:rPr>
          <w:rFonts w:ascii="BIZ UDゴシック" w:eastAsia="BIZ UDゴシック" w:hAnsi="BIZ UDゴシック" w:hint="eastAsia"/>
          <w:sz w:val="22"/>
          <w:szCs w:val="22"/>
        </w:rPr>
        <w:t>具体的な算定について</w:t>
      </w:r>
      <w:r w:rsidR="00B96EF6" w:rsidRPr="00927DBB">
        <w:rPr>
          <w:rFonts w:ascii="BIZ UDゴシック" w:eastAsia="BIZ UDゴシック" w:hAnsi="BIZ UDゴシック" w:hint="eastAsia"/>
          <w:sz w:val="22"/>
          <w:szCs w:val="22"/>
        </w:rPr>
        <w:t>は、</w:t>
      </w:r>
      <w:r w:rsidR="00204B70" w:rsidRPr="00927DBB">
        <w:rPr>
          <w:rFonts w:ascii="BIZ UDゴシック" w:eastAsia="BIZ UDゴシック" w:hAnsi="BIZ UDゴシック" w:hint="eastAsia"/>
          <w:sz w:val="22"/>
          <w:szCs w:val="22"/>
        </w:rPr>
        <w:t>別紙</w:t>
      </w:r>
      <w:r w:rsidR="0011047E" w:rsidRPr="00927DBB">
        <w:rPr>
          <w:rFonts w:ascii="BIZ UDゴシック" w:eastAsia="BIZ UDゴシック" w:hAnsi="BIZ UDゴシック" w:hint="eastAsia"/>
          <w:sz w:val="22"/>
          <w:szCs w:val="22"/>
          <w:u w:val="single"/>
        </w:rPr>
        <w:t>１の</w:t>
      </w:r>
      <w:r w:rsidR="00204B70" w:rsidRPr="00927DBB">
        <w:rPr>
          <w:rFonts w:ascii="BIZ UDゴシック" w:eastAsia="BIZ UDゴシック" w:hAnsi="BIZ UDゴシック" w:hint="eastAsia"/>
          <w:sz w:val="22"/>
          <w:szCs w:val="22"/>
        </w:rPr>
        <w:t>「北九州市商店街賑わいづくり支援事業補助金の算定」</w:t>
      </w:r>
      <w:r w:rsidR="00B96EF6" w:rsidRPr="00927DBB">
        <w:rPr>
          <w:rFonts w:ascii="BIZ UDゴシック" w:eastAsia="BIZ UDゴシック" w:hAnsi="BIZ UDゴシック" w:hint="eastAsia"/>
          <w:sz w:val="22"/>
          <w:szCs w:val="22"/>
        </w:rPr>
        <w:t>によるものとする。</w:t>
      </w:r>
    </w:p>
    <w:p w14:paraId="5525CA2E" w14:textId="77777777" w:rsidR="00EB6976" w:rsidRPr="00927DBB" w:rsidRDefault="00EB6976" w:rsidP="00EE72EC">
      <w:pPr>
        <w:spacing w:line="320" w:lineRule="exact"/>
        <w:rPr>
          <w:rFonts w:ascii="BIZ UDゴシック" w:eastAsia="BIZ UDゴシック" w:hAnsi="BIZ UDゴシック"/>
          <w:sz w:val="22"/>
          <w:szCs w:val="22"/>
        </w:rPr>
      </w:pPr>
    </w:p>
    <w:p w14:paraId="25CA3BAD" w14:textId="77777777" w:rsidR="00035018" w:rsidRPr="00927DBB" w:rsidRDefault="00035018" w:rsidP="00EE72EC">
      <w:pPr>
        <w:spacing w:line="320" w:lineRule="exact"/>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lastRenderedPageBreak/>
        <w:t>（補助金の交付申請）</w:t>
      </w:r>
    </w:p>
    <w:p w14:paraId="3554F100" w14:textId="38649034" w:rsidR="00EB6976" w:rsidRPr="00927DBB" w:rsidRDefault="00EB697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第</w:t>
      </w:r>
      <w:r w:rsidR="005A1645" w:rsidRPr="00927DBB">
        <w:rPr>
          <w:rFonts w:ascii="BIZ UDゴシック" w:eastAsia="BIZ UDゴシック" w:hAnsi="BIZ UDゴシック" w:hint="eastAsia"/>
          <w:sz w:val="22"/>
          <w:szCs w:val="22"/>
          <w:u w:val="single"/>
        </w:rPr>
        <w:t>５</w:t>
      </w:r>
      <w:r w:rsidR="00035018" w:rsidRPr="00927DBB">
        <w:rPr>
          <w:rFonts w:ascii="BIZ UDゴシック" w:eastAsia="BIZ UDゴシック" w:hAnsi="BIZ UDゴシック" w:hint="eastAsia"/>
          <w:sz w:val="22"/>
          <w:szCs w:val="22"/>
          <w:u w:val="single"/>
        </w:rPr>
        <w:t>条</w:t>
      </w:r>
      <w:r w:rsidR="00FB51F9"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要綱第</w:t>
      </w:r>
      <w:r w:rsidR="00637DE0" w:rsidRPr="00927DBB">
        <w:rPr>
          <w:rFonts w:ascii="BIZ UDゴシック" w:eastAsia="BIZ UDゴシック" w:hAnsi="BIZ UDゴシック" w:hint="eastAsia"/>
          <w:sz w:val="22"/>
          <w:szCs w:val="22"/>
          <w:u w:val="single"/>
        </w:rPr>
        <w:t>５</w:t>
      </w:r>
      <w:r w:rsidRPr="00927DBB">
        <w:rPr>
          <w:rFonts w:ascii="BIZ UDゴシック" w:eastAsia="BIZ UDゴシック" w:hAnsi="BIZ UDゴシック" w:hint="eastAsia"/>
          <w:sz w:val="22"/>
          <w:szCs w:val="22"/>
        </w:rPr>
        <w:t>条の補助対象事業について、</w:t>
      </w:r>
      <w:r w:rsidR="00637DE0" w:rsidRPr="00927DBB">
        <w:rPr>
          <w:rFonts w:ascii="BIZ UDゴシック" w:eastAsia="BIZ UDゴシック" w:hAnsi="BIZ UDゴシック" w:hint="eastAsia"/>
          <w:sz w:val="22"/>
          <w:szCs w:val="22"/>
          <w:u w:val="single"/>
        </w:rPr>
        <w:t>補助事業者</w:t>
      </w:r>
      <w:r w:rsidRPr="00927DBB">
        <w:rPr>
          <w:rFonts w:ascii="BIZ UDゴシック" w:eastAsia="BIZ UDゴシック" w:hAnsi="BIZ UDゴシック" w:hint="eastAsia"/>
          <w:sz w:val="22"/>
          <w:szCs w:val="22"/>
        </w:rPr>
        <w:t>が同一年度内に行う補助金の交付申請は、１回</w:t>
      </w:r>
      <w:r w:rsidR="00637DE0" w:rsidRPr="00927DBB">
        <w:rPr>
          <w:rFonts w:ascii="BIZ UDゴシック" w:eastAsia="BIZ UDゴシック" w:hAnsi="BIZ UDゴシック" w:hint="eastAsia"/>
          <w:sz w:val="22"/>
          <w:szCs w:val="22"/>
          <w:u w:val="single"/>
        </w:rPr>
        <w:t>限り</w:t>
      </w:r>
      <w:r w:rsidRPr="00927DBB">
        <w:rPr>
          <w:rFonts w:ascii="BIZ UDゴシック" w:eastAsia="BIZ UDゴシック" w:hAnsi="BIZ UDゴシック" w:hint="eastAsia"/>
          <w:sz w:val="22"/>
          <w:szCs w:val="22"/>
        </w:rPr>
        <w:t>とする。</w:t>
      </w:r>
    </w:p>
    <w:p w14:paraId="16AE6FC2" w14:textId="77777777" w:rsidR="00EB6976" w:rsidRPr="00927DBB" w:rsidRDefault="00EB6976" w:rsidP="00EE72EC">
      <w:pPr>
        <w:spacing w:line="320" w:lineRule="exact"/>
        <w:rPr>
          <w:rFonts w:ascii="BIZ UDゴシック" w:eastAsia="BIZ UDゴシック" w:hAnsi="BIZ UDゴシック"/>
          <w:sz w:val="22"/>
          <w:szCs w:val="22"/>
        </w:rPr>
      </w:pPr>
    </w:p>
    <w:p w14:paraId="3D022863" w14:textId="77777777" w:rsidR="00035018" w:rsidRPr="00927DBB" w:rsidRDefault="00035018" w:rsidP="00EE72EC">
      <w:pPr>
        <w:spacing w:line="320" w:lineRule="exact"/>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rPr>
        <w:t>（</w:t>
      </w:r>
      <w:r w:rsidRPr="00927DBB">
        <w:rPr>
          <w:rFonts w:ascii="BIZ UDゴシック" w:eastAsia="BIZ UDゴシック" w:hAnsi="BIZ UDゴシック" w:hint="eastAsia"/>
          <w:sz w:val="22"/>
          <w:szCs w:val="22"/>
          <w:u w:val="single"/>
        </w:rPr>
        <w:t>審査について）</w:t>
      </w:r>
    </w:p>
    <w:p w14:paraId="16D43FAD" w14:textId="77777777" w:rsidR="00035018" w:rsidRPr="00927DBB" w:rsidRDefault="00035018" w:rsidP="00EE72EC">
      <w:pPr>
        <w:spacing w:line="320" w:lineRule="exact"/>
        <w:ind w:left="234" w:hangingChars="100" w:hanging="234"/>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t>第</w:t>
      </w:r>
      <w:r w:rsidR="005A1645" w:rsidRPr="00927DBB">
        <w:rPr>
          <w:rFonts w:ascii="BIZ UDゴシック" w:eastAsia="BIZ UDゴシック" w:hAnsi="BIZ UDゴシック" w:hint="eastAsia"/>
          <w:sz w:val="22"/>
          <w:szCs w:val="22"/>
          <w:u w:val="single"/>
        </w:rPr>
        <w:t>６</w:t>
      </w:r>
      <w:r w:rsidRPr="00927DBB">
        <w:rPr>
          <w:rFonts w:ascii="BIZ UDゴシック" w:eastAsia="BIZ UDゴシック" w:hAnsi="BIZ UDゴシック" w:hint="eastAsia"/>
          <w:sz w:val="22"/>
          <w:szCs w:val="22"/>
          <w:u w:val="single"/>
        </w:rPr>
        <w:t>条　市長は、</w:t>
      </w:r>
      <w:r w:rsidR="00902D69" w:rsidRPr="00927DBB">
        <w:rPr>
          <w:rFonts w:ascii="BIZ UDゴシック" w:eastAsia="BIZ UDゴシック" w:hAnsi="BIZ UDゴシック" w:hint="eastAsia"/>
          <w:sz w:val="22"/>
          <w:szCs w:val="22"/>
          <w:u w:val="single"/>
        </w:rPr>
        <w:t>要綱第５条</w:t>
      </w:r>
      <w:r w:rsidR="00731C19">
        <w:rPr>
          <w:rFonts w:ascii="BIZ UDゴシック" w:eastAsia="BIZ UDゴシック" w:hAnsi="BIZ UDゴシック" w:hint="eastAsia"/>
          <w:sz w:val="22"/>
          <w:szCs w:val="22"/>
          <w:u w:val="single"/>
        </w:rPr>
        <w:t>第１号</w:t>
      </w:r>
      <w:r w:rsidR="00902D69" w:rsidRPr="00927DBB">
        <w:rPr>
          <w:rFonts w:ascii="BIZ UDゴシック" w:eastAsia="BIZ UDゴシック" w:hAnsi="BIZ UDゴシック" w:hint="eastAsia"/>
          <w:sz w:val="22"/>
          <w:szCs w:val="22"/>
          <w:u w:val="single"/>
        </w:rPr>
        <w:t>に規定する</w:t>
      </w:r>
      <w:r w:rsidRPr="00927DBB">
        <w:rPr>
          <w:rFonts w:ascii="BIZ UDゴシック" w:eastAsia="BIZ UDゴシック" w:hAnsi="BIZ UDゴシック" w:hint="eastAsia"/>
          <w:sz w:val="22"/>
          <w:szCs w:val="22"/>
          <w:u w:val="single"/>
        </w:rPr>
        <w:t>賑わい創出事業を実施するにあたり、補助事業者の選考を行うものとする。選考については、専門家等の意見を参考にするものとする。</w:t>
      </w:r>
    </w:p>
    <w:p w14:paraId="679B7DED" w14:textId="77777777" w:rsidR="00035018" w:rsidRPr="00927DBB" w:rsidRDefault="00035018" w:rsidP="00EE72EC">
      <w:pPr>
        <w:spacing w:line="320" w:lineRule="exact"/>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t>２　市長は、補助事業者決定についての審査結果を選考対象者に通知するものとする。</w:t>
      </w:r>
    </w:p>
    <w:p w14:paraId="533AE223" w14:textId="77777777" w:rsidR="00035018" w:rsidRPr="00927DBB" w:rsidRDefault="00035018" w:rsidP="00EE72EC">
      <w:pPr>
        <w:spacing w:line="320" w:lineRule="exact"/>
        <w:rPr>
          <w:rFonts w:ascii="BIZ UDゴシック" w:eastAsia="BIZ UDゴシック" w:hAnsi="BIZ UDゴシック"/>
          <w:sz w:val="22"/>
          <w:szCs w:val="22"/>
        </w:rPr>
      </w:pPr>
    </w:p>
    <w:p w14:paraId="150227EB" w14:textId="77777777" w:rsidR="00035018" w:rsidRPr="00927DBB" w:rsidRDefault="00035018" w:rsidP="00EE72EC">
      <w:pPr>
        <w:spacing w:line="320" w:lineRule="exact"/>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t>（委任）</w:t>
      </w:r>
    </w:p>
    <w:p w14:paraId="0EC215A0" w14:textId="77777777" w:rsidR="00EB6976" w:rsidRPr="00927DBB" w:rsidRDefault="00EB6976"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第</w:t>
      </w:r>
      <w:r w:rsidR="005A1645" w:rsidRPr="00927DBB">
        <w:rPr>
          <w:rFonts w:ascii="BIZ UDゴシック" w:eastAsia="BIZ UDゴシック" w:hAnsi="BIZ UDゴシック" w:hint="eastAsia"/>
          <w:sz w:val="22"/>
          <w:szCs w:val="22"/>
          <w:u w:val="single"/>
        </w:rPr>
        <w:t>７</w:t>
      </w:r>
      <w:r w:rsidR="00035018" w:rsidRPr="00927DBB">
        <w:rPr>
          <w:rFonts w:ascii="BIZ UDゴシック" w:eastAsia="BIZ UDゴシック" w:hAnsi="BIZ UDゴシック" w:hint="eastAsia"/>
          <w:sz w:val="22"/>
          <w:szCs w:val="22"/>
          <w:u w:val="single"/>
        </w:rPr>
        <w:t>条</w:t>
      </w:r>
      <w:r w:rsidR="00FB51F9"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この要領に定めのないものは、その都度産業経済局長が定める。</w:t>
      </w:r>
    </w:p>
    <w:p w14:paraId="46C457E4" w14:textId="77777777" w:rsidR="00EB6976" w:rsidRPr="00927DBB" w:rsidRDefault="00EB6976" w:rsidP="00EE72EC">
      <w:pPr>
        <w:spacing w:line="320" w:lineRule="exact"/>
        <w:rPr>
          <w:rFonts w:ascii="BIZ UDゴシック" w:eastAsia="BIZ UDゴシック" w:hAnsi="BIZ UDゴシック"/>
          <w:sz w:val="22"/>
          <w:szCs w:val="22"/>
        </w:rPr>
      </w:pPr>
    </w:p>
    <w:p w14:paraId="756CAB94" w14:textId="77777777" w:rsidR="00EB6976" w:rsidRPr="00927DBB" w:rsidRDefault="00EB6976" w:rsidP="00EE72EC">
      <w:pPr>
        <w:spacing w:line="320" w:lineRule="exact"/>
        <w:ind w:firstLineChars="299" w:firstLine="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64FF403A" w14:textId="77777777" w:rsidR="00EB6976" w:rsidRPr="00927DBB" w:rsidRDefault="00EB6976"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この要領は、平成１９年４月１日から施行する。</w:t>
      </w:r>
    </w:p>
    <w:p w14:paraId="2F4FEDD4" w14:textId="77777777" w:rsidR="00EB6976" w:rsidRPr="00927DBB" w:rsidRDefault="00EB6976" w:rsidP="00EE72EC">
      <w:pPr>
        <w:spacing w:line="320" w:lineRule="exact"/>
        <w:rPr>
          <w:rFonts w:ascii="BIZ UDゴシック" w:eastAsia="BIZ UDゴシック" w:hAnsi="BIZ UDゴシック"/>
          <w:sz w:val="22"/>
          <w:szCs w:val="22"/>
        </w:rPr>
      </w:pPr>
    </w:p>
    <w:p w14:paraId="2863A20D" w14:textId="77777777" w:rsidR="00EB6976" w:rsidRPr="00927DBB" w:rsidRDefault="00EB6976" w:rsidP="00EE72EC">
      <w:pPr>
        <w:spacing w:line="320" w:lineRule="exact"/>
        <w:ind w:firstLineChars="299" w:firstLine="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114CA3DE" w14:textId="77777777" w:rsidR="00EB6976" w:rsidRPr="00927DBB" w:rsidRDefault="00EB6976" w:rsidP="00EE72EC">
      <w:pPr>
        <w:spacing w:line="32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この要領は、平成２０年４月１日から施行する。</w:t>
      </w:r>
    </w:p>
    <w:p w14:paraId="443738A4" w14:textId="77777777" w:rsidR="00EB6976" w:rsidRPr="00927DBB" w:rsidRDefault="00EB6976" w:rsidP="00EE72EC">
      <w:pPr>
        <w:spacing w:line="320" w:lineRule="exact"/>
        <w:rPr>
          <w:rFonts w:ascii="BIZ UDゴシック" w:eastAsia="BIZ UDゴシック" w:hAnsi="BIZ UDゴシック"/>
          <w:sz w:val="22"/>
          <w:szCs w:val="22"/>
        </w:rPr>
      </w:pPr>
    </w:p>
    <w:p w14:paraId="1584BFE0" w14:textId="77777777" w:rsidR="00EB6976" w:rsidRPr="00927DBB" w:rsidRDefault="00EB6976" w:rsidP="00EE72EC">
      <w:pPr>
        <w:spacing w:line="320" w:lineRule="exact"/>
        <w:ind w:firstLineChars="299" w:firstLine="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20C1B51E" w14:textId="77777777" w:rsidR="00EB6976" w:rsidRPr="00927DBB" w:rsidRDefault="00EB6976"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w:t>
      </w:r>
      <w:r w:rsidR="00366FB3"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この要領は、平成２０年１２月５日から施行する。</w:t>
      </w:r>
    </w:p>
    <w:p w14:paraId="424DF0FA" w14:textId="77777777" w:rsidR="00EB6976" w:rsidRPr="00927DBB" w:rsidRDefault="00EB697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w:t>
      </w:r>
      <w:r w:rsidR="00366FB3"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この要領第６の４で規定する要綱第３条６号の事業が同一年度内で複数回の申請を認めることは平成２３年３月３１日をもって廃止する。</w:t>
      </w:r>
    </w:p>
    <w:p w14:paraId="43227FAF" w14:textId="77777777" w:rsidR="00EB6976" w:rsidRPr="00927DBB" w:rsidRDefault="00EB6976" w:rsidP="00EE72EC">
      <w:pPr>
        <w:spacing w:line="320" w:lineRule="exact"/>
        <w:rPr>
          <w:rFonts w:ascii="BIZ UDゴシック" w:eastAsia="BIZ UDゴシック" w:hAnsi="BIZ UDゴシック"/>
          <w:sz w:val="22"/>
          <w:szCs w:val="22"/>
        </w:rPr>
      </w:pPr>
    </w:p>
    <w:p w14:paraId="1D8946C0" w14:textId="77777777" w:rsidR="00EB6976" w:rsidRPr="00927DBB" w:rsidRDefault="00EB6976" w:rsidP="00EE72EC">
      <w:pPr>
        <w:spacing w:line="320" w:lineRule="exact"/>
        <w:ind w:firstLineChars="299" w:firstLine="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366BF5FD" w14:textId="77777777" w:rsidR="00EB6976" w:rsidRPr="00927DBB" w:rsidRDefault="00EB6976"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w:t>
      </w:r>
      <w:r w:rsidR="00366FB3"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この要領は、平成２１年５月１日から施行する。</w:t>
      </w:r>
    </w:p>
    <w:p w14:paraId="66C8B443" w14:textId="77777777" w:rsidR="00EB6976" w:rsidRPr="00927DBB" w:rsidRDefault="00EB6976"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w:t>
      </w:r>
      <w:r w:rsidR="00366FB3"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この要領第６の３の規定は、平成２１年１１月３０日をもって廃止する。</w:t>
      </w:r>
    </w:p>
    <w:p w14:paraId="3CB867E0" w14:textId="77777777" w:rsidR="00EB6976" w:rsidRPr="00927DBB" w:rsidRDefault="00EB6976" w:rsidP="00EE72EC">
      <w:pPr>
        <w:spacing w:line="320" w:lineRule="exact"/>
        <w:rPr>
          <w:rFonts w:ascii="BIZ UDゴシック" w:eastAsia="BIZ UDゴシック" w:hAnsi="BIZ UDゴシック"/>
          <w:sz w:val="22"/>
          <w:szCs w:val="22"/>
        </w:rPr>
      </w:pPr>
    </w:p>
    <w:p w14:paraId="0975C7AE" w14:textId="77777777" w:rsidR="00EB6976" w:rsidRPr="00927DBB" w:rsidRDefault="00EB6976" w:rsidP="00EE72EC">
      <w:pPr>
        <w:spacing w:line="320" w:lineRule="exact"/>
        <w:ind w:firstLineChars="299" w:firstLine="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067A26BF" w14:textId="77777777" w:rsidR="00EB6976" w:rsidRPr="00927DBB" w:rsidRDefault="00EB6976"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w:t>
      </w:r>
      <w:r w:rsidR="00366FB3"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この要領は、平成２２年６月１日から施行する。</w:t>
      </w:r>
    </w:p>
    <w:p w14:paraId="172D1A46" w14:textId="77777777" w:rsidR="00313051" w:rsidRPr="00927DBB" w:rsidRDefault="00EB6976"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w:t>
      </w:r>
      <w:r w:rsidR="00366FB3"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rPr>
        <w:t>この要領第６の３の規定は、平成２２年３月３１日をもって廃止する。</w:t>
      </w:r>
    </w:p>
    <w:p w14:paraId="38559B57" w14:textId="77777777" w:rsidR="00F164EF" w:rsidRPr="00927DBB" w:rsidRDefault="00F164EF" w:rsidP="00EE72EC">
      <w:pPr>
        <w:spacing w:line="320" w:lineRule="exact"/>
        <w:rPr>
          <w:rFonts w:ascii="BIZ UDゴシック" w:eastAsia="BIZ UDゴシック" w:hAnsi="BIZ UDゴシック"/>
          <w:sz w:val="22"/>
          <w:szCs w:val="22"/>
        </w:rPr>
      </w:pPr>
    </w:p>
    <w:p w14:paraId="47351D04" w14:textId="77777777" w:rsidR="00B96EF6" w:rsidRPr="00927DBB" w:rsidRDefault="00B96EF6" w:rsidP="00EE72EC">
      <w:pPr>
        <w:spacing w:line="320" w:lineRule="exact"/>
        <w:ind w:firstLineChars="300" w:firstLine="701"/>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5BA6F612" w14:textId="77777777" w:rsidR="00B96EF6" w:rsidRPr="00927DBB" w:rsidRDefault="00B96EF6"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（施行期日）</w:t>
      </w:r>
    </w:p>
    <w:p w14:paraId="2F3B05A7" w14:textId="77777777" w:rsidR="00B96EF6" w:rsidRPr="00927DBB" w:rsidRDefault="00B96EF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w:t>
      </w:r>
      <w:r w:rsidR="00366FB3" w:rsidRPr="00927DBB">
        <w:rPr>
          <w:rFonts w:ascii="BIZ UDゴシック" w:eastAsia="BIZ UDゴシック" w:hAnsi="BIZ UDゴシック" w:hint="eastAsia"/>
          <w:sz w:val="22"/>
          <w:szCs w:val="22"/>
        </w:rPr>
        <w:t xml:space="preserve">　</w:t>
      </w:r>
      <w:r w:rsidR="009B5DBC" w:rsidRPr="00927DBB">
        <w:rPr>
          <w:rFonts w:ascii="BIZ UDゴシック" w:eastAsia="BIZ UDゴシック" w:hAnsi="BIZ UDゴシック" w:hint="eastAsia"/>
          <w:sz w:val="22"/>
          <w:szCs w:val="22"/>
        </w:rPr>
        <w:t>この要領は、平成２</w:t>
      </w:r>
      <w:r w:rsidRPr="00927DBB">
        <w:rPr>
          <w:rFonts w:ascii="BIZ UDゴシック" w:eastAsia="BIZ UDゴシック" w:hAnsi="BIZ UDゴシック" w:hint="eastAsia"/>
          <w:sz w:val="22"/>
          <w:szCs w:val="22"/>
        </w:rPr>
        <w:t>３年４月１日から施行する。</w:t>
      </w:r>
    </w:p>
    <w:p w14:paraId="0654ADD7" w14:textId="77777777" w:rsidR="00B96EF6" w:rsidRPr="00927DBB" w:rsidRDefault="00B96EF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（経過措置）</w:t>
      </w:r>
    </w:p>
    <w:p w14:paraId="799DC03B" w14:textId="77777777" w:rsidR="00204B70" w:rsidRPr="00927DBB" w:rsidRDefault="00204B70"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　平成２３年３月３１日の時点で、すでに１年度実施した事業については、平成２４年度までを限度に、本要領第５第１項ただし書に定める継続補助を行うことができるものとする。</w:t>
      </w:r>
    </w:p>
    <w:p w14:paraId="33E4A14D" w14:textId="77777777" w:rsidR="00204B70" w:rsidRPr="00927DBB" w:rsidRDefault="00204B70"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３　平成２３年３月３１日の時点で、すでに通算２年度実施した事業については、平成２３年度に限り、本要領第５第１項ただし書に定める継続補助を行うことができるものとする。</w:t>
      </w:r>
    </w:p>
    <w:p w14:paraId="650CE934" w14:textId="77777777" w:rsidR="00E13D1E" w:rsidRPr="00927DBB" w:rsidRDefault="00E13D1E" w:rsidP="00EE72EC">
      <w:pPr>
        <w:spacing w:line="320" w:lineRule="exact"/>
        <w:rPr>
          <w:rFonts w:ascii="BIZ UDゴシック" w:eastAsia="BIZ UDゴシック" w:hAnsi="BIZ UDゴシック"/>
          <w:sz w:val="22"/>
          <w:szCs w:val="22"/>
        </w:rPr>
      </w:pPr>
    </w:p>
    <w:p w14:paraId="3B5B4EC0" w14:textId="77777777" w:rsidR="0094083C" w:rsidRPr="00927DBB" w:rsidRDefault="0094083C" w:rsidP="00EE72EC">
      <w:pPr>
        <w:spacing w:line="320" w:lineRule="exact"/>
        <w:ind w:firstLineChars="299" w:firstLine="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38E8F3F1" w14:textId="77777777" w:rsidR="0094083C" w:rsidRPr="00927DBB" w:rsidRDefault="0094083C"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（施行期日）</w:t>
      </w:r>
    </w:p>
    <w:p w14:paraId="5BE3365F" w14:textId="77777777" w:rsidR="0094083C" w:rsidRPr="00927DBB" w:rsidRDefault="0094083C"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　この要領は、平成２３年５月１日から施行する。</w:t>
      </w:r>
    </w:p>
    <w:p w14:paraId="36A9C1D7" w14:textId="77777777" w:rsidR="0094083C" w:rsidRPr="00927DBB" w:rsidRDefault="0094083C"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（プレミアム付き商品券事業に係る特例の期間における補助期間の制限の解除）</w:t>
      </w:r>
    </w:p>
    <w:p w14:paraId="297E1B17" w14:textId="77777777" w:rsidR="0094083C" w:rsidRPr="00927DBB" w:rsidRDefault="0094083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　平成２３年５月１日から平成２４年３月３１日までの期間に限り、要綱第３条第６号の</w:t>
      </w:r>
      <w:r w:rsidRPr="00927DBB">
        <w:rPr>
          <w:rFonts w:ascii="BIZ UDゴシック" w:eastAsia="BIZ UDゴシック" w:hAnsi="BIZ UDゴシック" w:hint="eastAsia"/>
          <w:sz w:val="22"/>
          <w:szCs w:val="22"/>
        </w:rPr>
        <w:lastRenderedPageBreak/>
        <w:t>事業については、第５第１項の規定にかかわらず、すでに３年度以上の補助の実績がある場合においても補助の対象とする。</w:t>
      </w:r>
    </w:p>
    <w:p w14:paraId="65E20DDB" w14:textId="77777777" w:rsidR="0094083C" w:rsidRPr="00927DBB" w:rsidRDefault="0094083C"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（イベント事業に係る特例における交付申請回数の制限の緩和）</w:t>
      </w:r>
    </w:p>
    <w:p w14:paraId="2C3A75DC" w14:textId="77777777" w:rsidR="0094083C" w:rsidRPr="00927DBB" w:rsidRDefault="0094083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３　平成２３年５月１日から平成２４年３月３１日までの期間に限り措置される要綱第３条第５号に係る特例においては、第６第２項の規定にかかわらず、特例で定める補助限度額に達するまで複数回交付申請できるものとする。</w:t>
      </w:r>
    </w:p>
    <w:p w14:paraId="59C83098" w14:textId="77777777" w:rsidR="0094083C" w:rsidRPr="00927DBB" w:rsidRDefault="0094083C"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（プレミアム付き商品券事業に係る特例における交付申請回数の制限の緩和）</w:t>
      </w:r>
    </w:p>
    <w:p w14:paraId="6FFD0F7B" w14:textId="77777777" w:rsidR="0094083C" w:rsidRPr="00927DBB" w:rsidRDefault="0094083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４　平成２３年５月１日から平成２４年３月３１日までの期間に限り措置される要綱第３条第６号に係る特例においては、第６第３項の規定にかかわらず、特例で定める補助限度額に達するまで複数回交付申請できるものとする。</w:t>
      </w:r>
    </w:p>
    <w:p w14:paraId="5A47E0D6" w14:textId="77777777" w:rsidR="00902D69" w:rsidRPr="00927DBB" w:rsidRDefault="00902D69" w:rsidP="00EE72EC">
      <w:pPr>
        <w:spacing w:line="320" w:lineRule="exact"/>
        <w:rPr>
          <w:rFonts w:ascii="BIZ UDゴシック" w:eastAsia="BIZ UDゴシック" w:hAnsi="BIZ UDゴシック"/>
          <w:sz w:val="22"/>
          <w:szCs w:val="22"/>
        </w:rPr>
      </w:pPr>
    </w:p>
    <w:p w14:paraId="12895506" w14:textId="77777777" w:rsidR="00322E15" w:rsidRPr="00927DBB" w:rsidRDefault="00322E15" w:rsidP="00EE72EC">
      <w:pPr>
        <w:spacing w:line="320" w:lineRule="exact"/>
        <w:ind w:leftChars="100" w:left="254" w:firstLineChars="200" w:firstLine="467"/>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398F9482" w14:textId="77777777" w:rsidR="00322E15" w:rsidRPr="00927DBB" w:rsidRDefault="00322E1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（施行期日）</w:t>
      </w:r>
    </w:p>
    <w:p w14:paraId="54410416" w14:textId="77777777" w:rsidR="00322E15" w:rsidRPr="00927DBB" w:rsidRDefault="00322E1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　この要領は、平成２４年５月１日から施行する。</w:t>
      </w:r>
    </w:p>
    <w:p w14:paraId="5D46970F" w14:textId="77777777" w:rsidR="00322E15" w:rsidRPr="00927DBB" w:rsidRDefault="00322E1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（プレミアム付き商品券事業に係る特例の期間における補助期間の制限の解除）</w:t>
      </w:r>
    </w:p>
    <w:p w14:paraId="781DF6D5" w14:textId="77777777" w:rsidR="00322E15" w:rsidRPr="00927DBB" w:rsidRDefault="00322E1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　平成２４年５月１日から平成２５年３月３１日までの期間に限り、要綱第３条第６号の事業については、第５第１項の規定にかかわらず、すでに３年度以上の補助の実績がある場合においても補助の対象とする。</w:t>
      </w:r>
    </w:p>
    <w:p w14:paraId="30934829" w14:textId="77777777" w:rsidR="00322E15" w:rsidRPr="00927DBB" w:rsidRDefault="00322E1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（イベント事業に係る特例における交付申請回数の制限の緩和）</w:t>
      </w:r>
    </w:p>
    <w:p w14:paraId="1D440D43" w14:textId="77777777" w:rsidR="00322E15" w:rsidRPr="00927DBB" w:rsidRDefault="00322E1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３　平成２４年５月１日から平成２５年３月３１日までの期間に限り措置される要綱第３条第５号に係る特例においては、第６第２項の規定にかかわらず、特例で定める補助限度額に達するまで複数回交付申請できるものとする。</w:t>
      </w:r>
    </w:p>
    <w:p w14:paraId="56BD77F0" w14:textId="77777777" w:rsidR="00322E15" w:rsidRPr="00927DBB" w:rsidRDefault="00322E1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（プレミアム付き商品券事業に係る特例における交付申請回数の制限の緩和）</w:t>
      </w:r>
    </w:p>
    <w:p w14:paraId="3DAF1FA8" w14:textId="77777777" w:rsidR="00A25E2B" w:rsidRPr="00927DBB" w:rsidRDefault="00322E15"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４　平成２４年５月１日から平成２５年３月３１日までの期間に限り措置される要綱第３条第６号に係る特例においては、第６第３項の規定にかかわらず、特例で定める補助限度額に達するまで複数回交付申請できるものとする。</w:t>
      </w:r>
    </w:p>
    <w:p w14:paraId="025E5856" w14:textId="77777777" w:rsidR="009B5DBC" w:rsidRPr="00927DBB" w:rsidRDefault="009B5DBC" w:rsidP="00EE72EC">
      <w:pPr>
        <w:spacing w:line="320" w:lineRule="exact"/>
        <w:rPr>
          <w:rFonts w:ascii="BIZ UDゴシック" w:eastAsia="BIZ UDゴシック" w:hAnsi="BIZ UDゴシック"/>
          <w:sz w:val="22"/>
          <w:szCs w:val="22"/>
        </w:rPr>
      </w:pPr>
    </w:p>
    <w:p w14:paraId="786F88B8" w14:textId="77777777" w:rsidR="009B5DBC" w:rsidRPr="00927DBB" w:rsidRDefault="009B5DBC" w:rsidP="00EE72EC">
      <w:pPr>
        <w:spacing w:line="320" w:lineRule="exact"/>
        <w:ind w:leftChars="100" w:left="254" w:firstLineChars="200" w:firstLine="467"/>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69DD04DD" w14:textId="77777777" w:rsidR="009B5DBC" w:rsidRPr="00927DBB" w:rsidRDefault="009B5DB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（施行期日）</w:t>
      </w:r>
    </w:p>
    <w:p w14:paraId="5F10732A" w14:textId="77777777" w:rsidR="009B5DBC" w:rsidRPr="00927DBB" w:rsidRDefault="009B5DB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　この要領は、平成２５</w:t>
      </w:r>
      <w:r w:rsidR="009A0E86" w:rsidRPr="00927DBB">
        <w:rPr>
          <w:rFonts w:ascii="BIZ UDゴシック" w:eastAsia="BIZ UDゴシック" w:hAnsi="BIZ UDゴシック" w:hint="eastAsia"/>
          <w:sz w:val="22"/>
          <w:szCs w:val="22"/>
        </w:rPr>
        <w:t>年４</w:t>
      </w:r>
      <w:r w:rsidRPr="00927DBB">
        <w:rPr>
          <w:rFonts w:ascii="BIZ UDゴシック" w:eastAsia="BIZ UDゴシック" w:hAnsi="BIZ UDゴシック" w:hint="eastAsia"/>
          <w:sz w:val="22"/>
          <w:szCs w:val="22"/>
        </w:rPr>
        <w:t>月</w:t>
      </w:r>
      <w:r w:rsidR="009A0E86" w:rsidRPr="00927DBB">
        <w:rPr>
          <w:rFonts w:ascii="BIZ UDゴシック" w:eastAsia="BIZ UDゴシック" w:hAnsi="BIZ UDゴシック" w:hint="eastAsia"/>
          <w:sz w:val="22"/>
          <w:szCs w:val="22"/>
        </w:rPr>
        <w:t>２０</w:t>
      </w:r>
      <w:r w:rsidRPr="00927DBB">
        <w:rPr>
          <w:rFonts w:ascii="BIZ UDゴシック" w:eastAsia="BIZ UDゴシック" w:hAnsi="BIZ UDゴシック" w:hint="eastAsia"/>
          <w:sz w:val="22"/>
          <w:szCs w:val="22"/>
        </w:rPr>
        <w:t>日から施行する。</w:t>
      </w:r>
    </w:p>
    <w:p w14:paraId="151F0D25" w14:textId="77777777" w:rsidR="009B5DBC" w:rsidRPr="00927DBB" w:rsidRDefault="009B5DB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（プレミアム付き商品券事業に係る特例の期間における補助期間の制限の解除）</w:t>
      </w:r>
    </w:p>
    <w:p w14:paraId="6347F3B8" w14:textId="77777777" w:rsidR="009B5DBC" w:rsidRPr="00927DBB" w:rsidRDefault="009B5DB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　平成２５年</w:t>
      </w:r>
      <w:r w:rsidR="009A0E86" w:rsidRPr="00927DBB">
        <w:rPr>
          <w:rFonts w:ascii="BIZ UDゴシック" w:eastAsia="BIZ UDゴシック" w:hAnsi="BIZ UDゴシック" w:hint="eastAsia"/>
          <w:sz w:val="22"/>
          <w:szCs w:val="22"/>
        </w:rPr>
        <w:t>４月２０</w:t>
      </w:r>
      <w:r w:rsidRPr="00927DBB">
        <w:rPr>
          <w:rFonts w:ascii="BIZ UDゴシック" w:eastAsia="BIZ UDゴシック" w:hAnsi="BIZ UDゴシック" w:hint="eastAsia"/>
          <w:sz w:val="22"/>
          <w:szCs w:val="22"/>
        </w:rPr>
        <w:t>日から平成２６年３月３１日までの期間に限り、要綱第３条第６号の事業については、第５第１項の規定にかかわらず、すでに３年度以上の補助の実績がある場合においても補助の対象とする。</w:t>
      </w:r>
    </w:p>
    <w:p w14:paraId="5A5DCB49" w14:textId="77777777" w:rsidR="009B5DBC" w:rsidRPr="00927DBB" w:rsidRDefault="009B5DB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（イベント事業に係る特例における交付申請回数の制限の緩和）</w:t>
      </w:r>
    </w:p>
    <w:p w14:paraId="5B4C8982" w14:textId="77777777" w:rsidR="009B5DBC" w:rsidRPr="00927DBB" w:rsidRDefault="009A0E8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３　平成２５年４</w:t>
      </w:r>
      <w:r w:rsidR="009B5DBC" w:rsidRPr="00927DBB">
        <w:rPr>
          <w:rFonts w:ascii="BIZ UDゴシック" w:eastAsia="BIZ UDゴシック" w:hAnsi="BIZ UDゴシック" w:hint="eastAsia"/>
          <w:sz w:val="22"/>
          <w:szCs w:val="22"/>
        </w:rPr>
        <w:t>月</w:t>
      </w:r>
      <w:r w:rsidRPr="00927DBB">
        <w:rPr>
          <w:rFonts w:ascii="BIZ UDゴシック" w:eastAsia="BIZ UDゴシック" w:hAnsi="BIZ UDゴシック" w:hint="eastAsia"/>
          <w:sz w:val="22"/>
          <w:szCs w:val="22"/>
        </w:rPr>
        <w:t>２０</w:t>
      </w:r>
      <w:r w:rsidR="009B5DBC" w:rsidRPr="00927DBB">
        <w:rPr>
          <w:rFonts w:ascii="BIZ UDゴシック" w:eastAsia="BIZ UDゴシック" w:hAnsi="BIZ UDゴシック" w:hint="eastAsia"/>
          <w:sz w:val="22"/>
          <w:szCs w:val="22"/>
        </w:rPr>
        <w:t>日から平成２６年３月３１日までの期間に限り措置される要綱第３条第５号に係る特例においては、第６第２項の規定にかかわらず、特例で定める補助限度額に達するまで複数回交付申請できるものとする。</w:t>
      </w:r>
    </w:p>
    <w:p w14:paraId="22441FD6" w14:textId="77777777" w:rsidR="009B5DBC" w:rsidRPr="00927DBB" w:rsidRDefault="009B5DBC"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（プレミアム付き商品券事業に係る特例における交付申請回数の制限の緩和）</w:t>
      </w:r>
    </w:p>
    <w:p w14:paraId="2A8625E4" w14:textId="77777777" w:rsidR="009B5DBC" w:rsidRPr="00927DBB" w:rsidRDefault="009A0E86"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４　平成２５年４</w:t>
      </w:r>
      <w:r w:rsidR="009B5DBC" w:rsidRPr="00927DBB">
        <w:rPr>
          <w:rFonts w:ascii="BIZ UDゴシック" w:eastAsia="BIZ UDゴシック" w:hAnsi="BIZ UDゴシック" w:hint="eastAsia"/>
          <w:sz w:val="22"/>
          <w:szCs w:val="22"/>
        </w:rPr>
        <w:t>月</w:t>
      </w:r>
      <w:r w:rsidRPr="00927DBB">
        <w:rPr>
          <w:rFonts w:ascii="BIZ UDゴシック" w:eastAsia="BIZ UDゴシック" w:hAnsi="BIZ UDゴシック" w:hint="eastAsia"/>
          <w:sz w:val="22"/>
          <w:szCs w:val="22"/>
        </w:rPr>
        <w:t>２０</w:t>
      </w:r>
      <w:r w:rsidR="009B5DBC" w:rsidRPr="00927DBB">
        <w:rPr>
          <w:rFonts w:ascii="BIZ UDゴシック" w:eastAsia="BIZ UDゴシック" w:hAnsi="BIZ UDゴシック" w:hint="eastAsia"/>
          <w:sz w:val="22"/>
          <w:szCs w:val="22"/>
        </w:rPr>
        <w:t>日から平成２６年３月３１日までの期間に限り措置される要綱第３条第６号に係る特例においては、第６第３項の規定にかかわらず、特例で定める補助限度額に達するまで複数回交付申請できるものとする。</w:t>
      </w:r>
    </w:p>
    <w:p w14:paraId="77686ACD" w14:textId="77777777" w:rsidR="00A25E2B" w:rsidRPr="00927DBB" w:rsidRDefault="00A25E2B" w:rsidP="00EE72EC">
      <w:pPr>
        <w:spacing w:line="320" w:lineRule="exact"/>
        <w:ind w:left="234" w:hangingChars="100" w:hanging="234"/>
        <w:rPr>
          <w:rFonts w:ascii="BIZ UDゴシック" w:eastAsia="BIZ UDゴシック" w:hAnsi="BIZ UDゴシック"/>
          <w:sz w:val="22"/>
          <w:szCs w:val="22"/>
        </w:rPr>
      </w:pPr>
    </w:p>
    <w:p w14:paraId="7BD6258B" w14:textId="77777777" w:rsidR="002F103F" w:rsidRPr="00927DBB" w:rsidRDefault="00B97FB3" w:rsidP="00EE72EC">
      <w:pPr>
        <w:spacing w:line="320" w:lineRule="exact"/>
        <w:ind w:firstLineChars="299" w:firstLine="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付則</w:t>
      </w:r>
    </w:p>
    <w:p w14:paraId="616B3510" w14:textId="77777777" w:rsidR="002F103F" w:rsidRPr="00927DBB" w:rsidRDefault="00B97FB3"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 xml:space="preserve">　この要領は、平成２８年４月１日から施行する。</w:t>
      </w:r>
    </w:p>
    <w:p w14:paraId="68DF927B" w14:textId="77777777" w:rsidR="00867BDB" w:rsidRPr="00927DBB" w:rsidRDefault="00867BDB" w:rsidP="00EE72EC">
      <w:pPr>
        <w:spacing w:line="320" w:lineRule="exact"/>
        <w:ind w:left="234" w:hangingChars="100" w:hanging="234"/>
        <w:rPr>
          <w:rFonts w:ascii="BIZ UDゴシック" w:eastAsia="BIZ UDゴシック" w:hAnsi="BIZ UDゴシック"/>
          <w:sz w:val="22"/>
          <w:szCs w:val="22"/>
        </w:rPr>
      </w:pPr>
    </w:p>
    <w:p w14:paraId="6403798F" w14:textId="77777777" w:rsidR="002F103F" w:rsidRPr="00927DBB" w:rsidRDefault="002F103F"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lastRenderedPageBreak/>
        <w:t xml:space="preserve">　　　付則</w:t>
      </w:r>
    </w:p>
    <w:p w14:paraId="745B4CF8" w14:textId="77777777" w:rsidR="00F259ED" w:rsidRPr="00927DBB" w:rsidRDefault="002F103F"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 xml:space="preserve">　この要領は、令和２年１０月１日から施行する。</w:t>
      </w:r>
    </w:p>
    <w:p w14:paraId="6DA4C71E" w14:textId="77777777" w:rsidR="00867BDB" w:rsidRPr="00927DBB" w:rsidRDefault="00867BDB" w:rsidP="00EE72EC">
      <w:pPr>
        <w:spacing w:line="320" w:lineRule="exact"/>
        <w:ind w:left="234" w:hangingChars="100" w:hanging="234"/>
        <w:rPr>
          <w:rFonts w:ascii="BIZ UDゴシック" w:eastAsia="BIZ UDゴシック" w:hAnsi="BIZ UDゴシック"/>
          <w:sz w:val="22"/>
          <w:szCs w:val="22"/>
        </w:rPr>
      </w:pPr>
    </w:p>
    <w:p w14:paraId="6577C202" w14:textId="77777777" w:rsidR="00F259ED" w:rsidRPr="00927DBB" w:rsidRDefault="00F259ED"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 xml:space="preserve">　　　付則</w:t>
      </w:r>
    </w:p>
    <w:p w14:paraId="3E5AA729" w14:textId="77777777" w:rsidR="00F259ED" w:rsidRPr="00927DBB" w:rsidRDefault="00F259ED"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 xml:space="preserve">　この要領は、令和５年４月１日から施行する。</w:t>
      </w:r>
    </w:p>
    <w:p w14:paraId="36CBA0F8" w14:textId="77777777" w:rsidR="00867BDB" w:rsidRPr="00927DBB" w:rsidRDefault="00867BDB" w:rsidP="00EE72EC">
      <w:pPr>
        <w:spacing w:line="320" w:lineRule="exact"/>
        <w:ind w:left="234" w:hangingChars="100" w:hanging="234"/>
        <w:rPr>
          <w:rFonts w:ascii="BIZ UDゴシック" w:eastAsia="BIZ UDゴシック" w:hAnsi="BIZ UDゴシック"/>
          <w:sz w:val="22"/>
          <w:szCs w:val="22"/>
        </w:rPr>
      </w:pPr>
    </w:p>
    <w:p w14:paraId="3CEB121A" w14:textId="77777777" w:rsidR="001A496D" w:rsidRPr="00927DBB" w:rsidRDefault="001A496D"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 xml:space="preserve">　　　付則</w:t>
      </w:r>
    </w:p>
    <w:p w14:paraId="21223847" w14:textId="77777777" w:rsidR="001A496D" w:rsidRPr="00927DBB" w:rsidRDefault="001A496D" w:rsidP="00EE72EC">
      <w:pPr>
        <w:spacing w:line="320" w:lineRule="exact"/>
        <w:ind w:left="234" w:hangingChars="100" w:hanging="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 xml:space="preserve">　この要領は、令和５年１０月１日から施行する。</w:t>
      </w:r>
    </w:p>
    <w:p w14:paraId="38D5C48D" w14:textId="77777777" w:rsidR="0011047E" w:rsidRPr="00927DBB" w:rsidRDefault="0011047E" w:rsidP="00EE72EC">
      <w:pPr>
        <w:rPr>
          <w:rFonts w:ascii="BIZ UDゴシック" w:eastAsia="BIZ UDゴシック" w:hAnsi="BIZ UDゴシック"/>
          <w:sz w:val="22"/>
          <w:szCs w:val="22"/>
        </w:rPr>
      </w:pPr>
    </w:p>
    <w:p w14:paraId="7BE21702" w14:textId="77777777" w:rsidR="00035018" w:rsidRPr="00927DBB" w:rsidRDefault="00035018" w:rsidP="00EE72EC">
      <w:pPr>
        <w:spacing w:line="320" w:lineRule="exact"/>
        <w:ind w:left="234" w:hangingChars="100" w:hanging="234"/>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u w:val="single"/>
        </w:rPr>
        <w:t>付則</w:t>
      </w:r>
    </w:p>
    <w:p w14:paraId="2B999400" w14:textId="77777777" w:rsidR="00035018" w:rsidRPr="00927DBB" w:rsidRDefault="00035018" w:rsidP="00EE72EC">
      <w:pPr>
        <w:spacing w:line="320" w:lineRule="exact"/>
        <w:ind w:left="234" w:hangingChars="100" w:hanging="234"/>
        <w:rPr>
          <w:rFonts w:ascii="BIZ UDゴシック" w:eastAsia="BIZ UDゴシック" w:hAnsi="BIZ UDゴシック"/>
          <w:sz w:val="22"/>
          <w:szCs w:val="22"/>
          <w:u w:val="single"/>
        </w:rPr>
      </w:pPr>
      <w:r w:rsidRPr="00927DBB">
        <w:rPr>
          <w:rFonts w:ascii="BIZ UDゴシック" w:eastAsia="BIZ UDゴシック" w:hAnsi="BIZ UDゴシック" w:hint="eastAsia"/>
          <w:sz w:val="22"/>
          <w:szCs w:val="22"/>
        </w:rPr>
        <w:t xml:space="preserve">　</w:t>
      </w:r>
      <w:r w:rsidRPr="00927DBB">
        <w:rPr>
          <w:rFonts w:ascii="BIZ UDゴシック" w:eastAsia="BIZ UDゴシック" w:hAnsi="BIZ UDゴシック" w:hint="eastAsia"/>
          <w:sz w:val="22"/>
          <w:szCs w:val="22"/>
          <w:u w:val="single"/>
        </w:rPr>
        <w:t>この要領は、令和７年５月　　日から施行する。</w:t>
      </w:r>
    </w:p>
    <w:p w14:paraId="3DCF899C" w14:textId="77777777" w:rsidR="004E5BA9" w:rsidRPr="00927DBB" w:rsidRDefault="00E13D1E"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sz w:val="22"/>
          <w:szCs w:val="22"/>
        </w:rPr>
        <w:br w:type="page"/>
      </w:r>
      <w:r w:rsidRPr="00927DBB">
        <w:rPr>
          <w:rFonts w:ascii="BIZ UDゴシック" w:eastAsia="BIZ UDゴシック" w:hAnsi="BIZ UDゴシック" w:hint="eastAsia"/>
          <w:sz w:val="22"/>
          <w:szCs w:val="22"/>
        </w:rPr>
        <w:lastRenderedPageBreak/>
        <w:t>別紙</w:t>
      </w:r>
      <w:r w:rsidR="0011047E" w:rsidRPr="00927DBB">
        <w:rPr>
          <w:rFonts w:ascii="BIZ UDゴシック" w:eastAsia="BIZ UDゴシック" w:hAnsi="BIZ UDゴシック" w:hint="eastAsia"/>
          <w:sz w:val="22"/>
          <w:szCs w:val="22"/>
          <w:u w:val="single"/>
        </w:rPr>
        <w:t>１（第５条</w:t>
      </w:r>
      <w:r w:rsidR="005D6464" w:rsidRPr="00927DBB">
        <w:rPr>
          <w:rFonts w:ascii="BIZ UDゴシック" w:eastAsia="BIZ UDゴシック" w:hAnsi="BIZ UDゴシック" w:hint="eastAsia"/>
          <w:sz w:val="22"/>
          <w:szCs w:val="22"/>
          <w:u w:val="single"/>
        </w:rPr>
        <w:t>関係</w:t>
      </w:r>
      <w:r w:rsidR="0011047E" w:rsidRPr="00927DBB">
        <w:rPr>
          <w:rFonts w:ascii="BIZ UDゴシック" w:eastAsia="BIZ UDゴシック" w:hAnsi="BIZ UDゴシック" w:hint="eastAsia"/>
          <w:sz w:val="22"/>
          <w:szCs w:val="22"/>
          <w:u w:val="single"/>
        </w:rPr>
        <w:t>）</w:t>
      </w:r>
    </w:p>
    <w:p w14:paraId="5DDEF5B2" w14:textId="77777777" w:rsidR="00BA6903" w:rsidRPr="00927DBB" w:rsidRDefault="00BA6903" w:rsidP="00EE72EC">
      <w:pPr>
        <w:spacing w:line="320" w:lineRule="exact"/>
        <w:rPr>
          <w:rFonts w:ascii="BIZ UDゴシック" w:eastAsia="BIZ UDゴシック" w:hAnsi="BIZ UDゴシック"/>
          <w:sz w:val="22"/>
          <w:szCs w:val="22"/>
        </w:rPr>
      </w:pPr>
    </w:p>
    <w:p w14:paraId="4D848734" w14:textId="77777777" w:rsidR="00E13D1E" w:rsidRPr="00927DBB" w:rsidRDefault="00A428AA" w:rsidP="00EE72EC">
      <w:pPr>
        <w:spacing w:line="320" w:lineRule="exact"/>
        <w:jc w:val="center"/>
        <w:rPr>
          <w:rFonts w:ascii="BIZ UDゴシック" w:eastAsia="BIZ UDゴシック" w:hAnsi="BIZ UDゴシック"/>
          <w:b/>
          <w:bCs/>
          <w:sz w:val="22"/>
          <w:szCs w:val="22"/>
        </w:rPr>
      </w:pPr>
      <w:r w:rsidRPr="00927DBB">
        <w:rPr>
          <w:rFonts w:ascii="BIZ UDゴシック" w:eastAsia="BIZ UDゴシック" w:hAnsi="BIZ UDゴシック" w:hint="eastAsia"/>
          <w:b/>
          <w:bCs/>
          <w:sz w:val="22"/>
          <w:szCs w:val="22"/>
        </w:rPr>
        <w:t>北九州市</w:t>
      </w:r>
      <w:r w:rsidR="00E13D1E" w:rsidRPr="00927DBB">
        <w:rPr>
          <w:rFonts w:ascii="BIZ UDゴシック" w:eastAsia="BIZ UDゴシック" w:hAnsi="BIZ UDゴシック" w:hint="eastAsia"/>
          <w:b/>
          <w:bCs/>
          <w:sz w:val="22"/>
          <w:szCs w:val="22"/>
        </w:rPr>
        <w:t>商店街賑わいづくり支援事業の補助金の算定</w:t>
      </w:r>
    </w:p>
    <w:p w14:paraId="7043B20D" w14:textId="77777777" w:rsidR="004E5BA9" w:rsidRPr="00927DBB" w:rsidRDefault="004E5BA9" w:rsidP="00EE72EC">
      <w:pPr>
        <w:spacing w:line="320" w:lineRule="exact"/>
        <w:rPr>
          <w:rFonts w:ascii="BIZ UDゴシック" w:eastAsia="BIZ UDゴシック" w:hAnsi="BIZ UDゴシック"/>
          <w:sz w:val="22"/>
          <w:szCs w:val="22"/>
        </w:rPr>
      </w:pPr>
    </w:p>
    <w:p w14:paraId="70128698" w14:textId="77777777" w:rsidR="004E5BA9" w:rsidRPr="00927DBB" w:rsidRDefault="00E13D1E" w:rsidP="00EE72EC">
      <w:pPr>
        <w:spacing w:afterLines="20" w:after="85"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１．補助金算定の考え方（下表参照）</w:t>
      </w:r>
    </w:p>
    <w:p w14:paraId="11C26863" w14:textId="77777777" w:rsidR="004E5BA9" w:rsidRPr="00927DBB" w:rsidRDefault="00E13D1E"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（１）補助金（ａ）は、原則として補助対象経費（ｄ）に補助率を乗じて得た額以下とする。</w:t>
      </w:r>
    </w:p>
    <w:p w14:paraId="6A2B587B" w14:textId="77777777" w:rsidR="00E14802" w:rsidRPr="00927DBB" w:rsidRDefault="00E13D1E" w:rsidP="00EE72EC">
      <w:pPr>
        <w:spacing w:line="320" w:lineRule="exact"/>
        <w:ind w:left="699" w:hangingChars="299" w:hanging="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w:t>
      </w:r>
      <w:r w:rsidR="006C022C" w:rsidRPr="00927DBB">
        <w:rPr>
          <w:rFonts w:ascii="BIZ UDゴシック" w:eastAsia="BIZ UDゴシック" w:hAnsi="BIZ UDゴシック" w:hint="eastAsia"/>
          <w:sz w:val="22"/>
          <w:szCs w:val="22"/>
        </w:rPr>
        <w:t>補助対象経費に係る</w:t>
      </w:r>
      <w:r w:rsidR="00E308E5" w:rsidRPr="00927DBB">
        <w:rPr>
          <w:rFonts w:ascii="BIZ UDゴシック" w:eastAsia="BIZ UDゴシック" w:hAnsi="BIZ UDゴシック" w:hint="eastAsia"/>
          <w:sz w:val="22"/>
          <w:szCs w:val="22"/>
        </w:rPr>
        <w:t>他</w:t>
      </w:r>
      <w:r w:rsidR="006C022C" w:rsidRPr="00927DBB">
        <w:rPr>
          <w:rFonts w:ascii="BIZ UDゴシック" w:eastAsia="BIZ UDゴシック" w:hAnsi="BIZ UDゴシック" w:hint="eastAsia"/>
          <w:sz w:val="22"/>
          <w:szCs w:val="22"/>
        </w:rPr>
        <w:t>の補助金（ｂ）</w:t>
      </w:r>
      <w:r w:rsidR="00A91976" w:rsidRPr="00927DBB">
        <w:rPr>
          <w:rFonts w:ascii="BIZ UDゴシック" w:eastAsia="BIZ UDゴシック" w:hAnsi="BIZ UDゴシック" w:hint="eastAsia"/>
          <w:sz w:val="22"/>
          <w:szCs w:val="22"/>
        </w:rPr>
        <w:t>の交付</w:t>
      </w:r>
      <w:r w:rsidR="00BB4FF0" w:rsidRPr="00927DBB">
        <w:rPr>
          <w:rFonts w:ascii="BIZ UDゴシック" w:eastAsia="BIZ UDゴシック" w:hAnsi="BIZ UDゴシック" w:hint="eastAsia"/>
          <w:sz w:val="22"/>
          <w:szCs w:val="22"/>
        </w:rPr>
        <w:t>を受け、又は受けることと</w:t>
      </w:r>
      <w:r w:rsidR="00925BA4" w:rsidRPr="00927DBB">
        <w:rPr>
          <w:rFonts w:ascii="BIZ UDゴシック" w:eastAsia="BIZ UDゴシック" w:hAnsi="BIZ UDゴシック" w:hint="eastAsia"/>
          <w:sz w:val="22"/>
          <w:szCs w:val="22"/>
        </w:rPr>
        <w:t>決定している</w:t>
      </w:r>
    </w:p>
    <w:p w14:paraId="1BEE6192" w14:textId="77777777" w:rsidR="00E14802" w:rsidRPr="00927DBB" w:rsidRDefault="006C022C" w:rsidP="00EE72EC">
      <w:pPr>
        <w:spacing w:line="320" w:lineRule="exact"/>
        <w:ind w:leftChars="200" w:left="738" w:hangingChars="99" w:hanging="231"/>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場合は、ｄに充当し、補助対象経費の額を減じる。</w:t>
      </w:r>
    </w:p>
    <w:p w14:paraId="2321CD52" w14:textId="77777777" w:rsidR="006C022C" w:rsidRPr="00927DBB" w:rsidRDefault="006C022C" w:rsidP="00EE72EC">
      <w:pPr>
        <w:spacing w:line="320" w:lineRule="exact"/>
        <w:ind w:leftChars="200" w:left="738" w:hangingChars="99" w:hanging="231"/>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 xml:space="preserve">※　</w:t>
      </w:r>
      <w:r w:rsidR="00123FC5" w:rsidRPr="00927DBB">
        <w:rPr>
          <w:rFonts w:ascii="BIZ UDゴシック" w:eastAsia="BIZ UDゴシック" w:hAnsi="BIZ UDゴシック" w:hint="eastAsia"/>
          <w:sz w:val="22"/>
          <w:szCs w:val="22"/>
        </w:rPr>
        <w:t>他</w:t>
      </w:r>
      <w:r w:rsidRPr="00927DBB">
        <w:rPr>
          <w:rFonts w:ascii="BIZ UDゴシック" w:eastAsia="BIZ UDゴシック" w:hAnsi="BIZ UDゴシック" w:hint="eastAsia"/>
          <w:sz w:val="22"/>
          <w:szCs w:val="22"/>
        </w:rPr>
        <w:t>の補助金の算定根拠に補助対象外経費（ｅ）が含まれる場合は、内容精査のうえ、経費按分等により補助対象経費に係る補助金を算定する。</w:t>
      </w:r>
    </w:p>
    <w:p w14:paraId="62CE8DDE" w14:textId="77777777" w:rsidR="00E14802" w:rsidRPr="00927DBB" w:rsidRDefault="00E13D1E" w:rsidP="00EE72EC">
      <w:pPr>
        <w:spacing w:line="320" w:lineRule="exact"/>
        <w:ind w:left="699" w:hangingChars="299" w:hanging="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（３）</w:t>
      </w:r>
      <w:r w:rsidR="006C022C" w:rsidRPr="00927DBB">
        <w:rPr>
          <w:rFonts w:ascii="BIZ UDゴシック" w:eastAsia="BIZ UDゴシック" w:hAnsi="BIZ UDゴシック" w:hint="eastAsia"/>
          <w:sz w:val="22"/>
          <w:szCs w:val="22"/>
        </w:rPr>
        <w:t>その他収入（売上金、収益金、協賛金、広告収入、</w:t>
      </w:r>
      <w:r w:rsidR="00E308E5" w:rsidRPr="00927DBB">
        <w:rPr>
          <w:rFonts w:ascii="BIZ UDゴシック" w:eastAsia="BIZ UDゴシック" w:hAnsi="BIZ UDゴシック" w:hint="eastAsia"/>
          <w:sz w:val="22"/>
          <w:szCs w:val="22"/>
        </w:rPr>
        <w:t>補助対象外経費に係る他</w:t>
      </w:r>
      <w:r w:rsidR="006C022C" w:rsidRPr="00927DBB">
        <w:rPr>
          <w:rFonts w:ascii="BIZ UDゴシック" w:eastAsia="BIZ UDゴシック" w:hAnsi="BIZ UDゴシック" w:hint="eastAsia"/>
          <w:sz w:val="22"/>
          <w:szCs w:val="22"/>
        </w:rPr>
        <w:t>の補助金</w:t>
      </w:r>
    </w:p>
    <w:p w14:paraId="292557A4" w14:textId="77777777" w:rsidR="00E14802" w:rsidRPr="00927DBB" w:rsidRDefault="006C022C" w:rsidP="00EE72EC">
      <w:pPr>
        <w:spacing w:line="320" w:lineRule="exact"/>
        <w:ind w:leftChars="200" w:left="738" w:hangingChars="99" w:hanging="231"/>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等）（ｃ）がある場合は、まずｅに充当し、なおその他収入</w:t>
      </w:r>
      <w:r w:rsidR="00E13D1E" w:rsidRPr="00927DBB">
        <w:rPr>
          <w:rFonts w:ascii="BIZ UDゴシック" w:eastAsia="BIZ UDゴシック" w:hAnsi="BIZ UDゴシック" w:hint="eastAsia"/>
          <w:sz w:val="22"/>
          <w:szCs w:val="22"/>
        </w:rPr>
        <w:t>の残余がある場合は、ｄに充</w:t>
      </w:r>
    </w:p>
    <w:p w14:paraId="189FE7D3" w14:textId="77777777" w:rsidR="00E13D1E" w:rsidRPr="00927DBB" w:rsidRDefault="00E13D1E" w:rsidP="00EE72EC">
      <w:pPr>
        <w:spacing w:line="320" w:lineRule="exact"/>
        <w:ind w:leftChars="200" w:left="738" w:hangingChars="99" w:hanging="231"/>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当し、補助対象経費の額を減じる</w:t>
      </w:r>
      <w:r w:rsidR="004E5BA9" w:rsidRPr="00927DBB">
        <w:rPr>
          <w:rFonts w:ascii="BIZ UDゴシック" w:eastAsia="BIZ UDゴシック" w:hAnsi="BIZ UDゴシック" w:hint="eastAsia"/>
          <w:sz w:val="22"/>
          <w:szCs w:val="22"/>
        </w:rPr>
        <w:t>。</w:t>
      </w:r>
    </w:p>
    <w:p w14:paraId="498D5ACD" w14:textId="77777777" w:rsidR="00E14802" w:rsidRPr="00927DBB" w:rsidRDefault="00E308E5" w:rsidP="00EE72EC">
      <w:pPr>
        <w:spacing w:line="320" w:lineRule="exact"/>
        <w:ind w:left="699" w:hangingChars="299" w:hanging="699"/>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（４）</w:t>
      </w:r>
      <w:r w:rsidRPr="00927DBB">
        <w:rPr>
          <w:rFonts w:ascii="BIZ UDゴシック" w:eastAsia="BIZ UDゴシック" w:hAnsi="BIZ UDゴシック" w:hint="eastAsia"/>
          <w:spacing w:val="12"/>
          <w:sz w:val="22"/>
          <w:szCs w:val="22"/>
        </w:rPr>
        <w:t>福岡県の補助は、市の補助を前提とした制度であるため、</w:t>
      </w:r>
      <w:r w:rsidRPr="00927DBB">
        <w:rPr>
          <w:rFonts w:ascii="BIZ UDゴシック" w:eastAsia="BIZ UDゴシック" w:hAnsi="BIZ UDゴシック" w:hint="eastAsia"/>
          <w:sz w:val="22"/>
          <w:szCs w:val="22"/>
        </w:rPr>
        <w:t>補助対象経費に係る他</w:t>
      </w:r>
    </w:p>
    <w:p w14:paraId="4EE13972" w14:textId="77777777" w:rsidR="00E14802" w:rsidRPr="00927DBB" w:rsidRDefault="00E308E5" w:rsidP="00EE72EC">
      <w:pPr>
        <w:spacing w:line="320" w:lineRule="exact"/>
        <w:ind w:leftChars="200" w:left="738" w:hangingChars="99" w:hanging="231"/>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の補助金（ｂ）</w:t>
      </w:r>
      <w:r w:rsidRPr="00927DBB">
        <w:rPr>
          <w:rFonts w:ascii="BIZ UDゴシック" w:eastAsia="BIZ UDゴシック" w:hAnsi="BIZ UDゴシック" w:hint="eastAsia"/>
          <w:spacing w:val="12"/>
          <w:sz w:val="22"/>
          <w:szCs w:val="22"/>
        </w:rPr>
        <w:t>及び</w:t>
      </w:r>
      <w:r w:rsidRPr="00927DBB">
        <w:rPr>
          <w:rFonts w:ascii="BIZ UDゴシック" w:eastAsia="BIZ UDゴシック" w:hAnsi="BIZ UDゴシック" w:hint="eastAsia"/>
          <w:sz w:val="22"/>
          <w:szCs w:val="22"/>
        </w:rPr>
        <w:t>その他収入（売上金、収益金、協賛金、広告収入、補助対象外経費</w:t>
      </w:r>
    </w:p>
    <w:p w14:paraId="3165B57D" w14:textId="77777777" w:rsidR="00E14802" w:rsidRPr="00927DBB" w:rsidRDefault="00E308E5" w:rsidP="00EE72EC">
      <w:pPr>
        <w:spacing w:line="320" w:lineRule="exact"/>
        <w:ind w:leftChars="200" w:left="738" w:hangingChars="99" w:hanging="231"/>
        <w:rPr>
          <w:rFonts w:ascii="BIZ UDゴシック" w:eastAsia="BIZ UDゴシック" w:hAnsi="BIZ UDゴシック"/>
          <w:spacing w:val="12"/>
          <w:sz w:val="22"/>
          <w:szCs w:val="22"/>
        </w:rPr>
      </w:pPr>
      <w:r w:rsidRPr="00927DBB">
        <w:rPr>
          <w:rFonts w:ascii="BIZ UDゴシック" w:eastAsia="BIZ UDゴシック" w:hAnsi="BIZ UDゴシック" w:hint="eastAsia"/>
          <w:sz w:val="22"/>
          <w:szCs w:val="22"/>
        </w:rPr>
        <w:t>に係る他の補助金等）（ｃ）</w:t>
      </w:r>
      <w:r w:rsidRPr="00927DBB">
        <w:rPr>
          <w:rFonts w:ascii="BIZ UDゴシック" w:eastAsia="BIZ UDゴシック" w:hAnsi="BIZ UDゴシック" w:hint="eastAsia"/>
          <w:spacing w:val="12"/>
          <w:sz w:val="22"/>
          <w:szCs w:val="22"/>
        </w:rPr>
        <w:t>として扱わない（県の補助金額を控除しない）ものと</w:t>
      </w:r>
    </w:p>
    <w:p w14:paraId="25F0458B" w14:textId="77777777" w:rsidR="00E308E5" w:rsidRPr="00927DBB" w:rsidRDefault="00E308E5" w:rsidP="00EE72EC">
      <w:pPr>
        <w:spacing w:afterLines="20" w:after="85" w:line="320" w:lineRule="exact"/>
        <w:ind w:leftChars="200" w:left="762" w:hangingChars="99" w:hanging="255"/>
        <w:rPr>
          <w:rFonts w:ascii="BIZ UDゴシック" w:eastAsia="BIZ UDゴシック" w:hAnsi="BIZ UDゴシック"/>
          <w:sz w:val="22"/>
          <w:szCs w:val="22"/>
        </w:rPr>
      </w:pPr>
      <w:r w:rsidRPr="00927DBB">
        <w:rPr>
          <w:rFonts w:ascii="BIZ UDゴシック" w:eastAsia="BIZ UDゴシック" w:hAnsi="BIZ UDゴシック" w:hint="eastAsia"/>
          <w:spacing w:val="12"/>
          <w:sz w:val="22"/>
          <w:szCs w:val="22"/>
        </w:rPr>
        <w:t>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868"/>
        <w:gridCol w:w="566"/>
        <w:gridCol w:w="3966"/>
      </w:tblGrid>
      <w:tr w:rsidR="00BA6903" w:rsidRPr="00927DBB" w14:paraId="0E870DA3" w14:textId="77777777" w:rsidTr="00BA6903">
        <w:trPr>
          <w:trHeight w:val="345"/>
        </w:trPr>
        <w:tc>
          <w:tcPr>
            <w:tcW w:w="4533" w:type="dxa"/>
            <w:gridSpan w:val="2"/>
            <w:tcBorders>
              <w:bottom w:val="single" w:sz="4" w:space="0" w:color="auto"/>
            </w:tcBorders>
          </w:tcPr>
          <w:p w14:paraId="0DA8A3C4" w14:textId="77777777" w:rsidR="00BA6903" w:rsidRPr="00927DBB" w:rsidRDefault="00BA6903" w:rsidP="00EE72EC">
            <w:pPr>
              <w:spacing w:line="380" w:lineRule="exact"/>
              <w:jc w:val="center"/>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収入</w:t>
            </w:r>
          </w:p>
        </w:tc>
        <w:tc>
          <w:tcPr>
            <w:tcW w:w="4637" w:type="dxa"/>
            <w:gridSpan w:val="2"/>
            <w:tcBorders>
              <w:bottom w:val="single" w:sz="4" w:space="0" w:color="auto"/>
            </w:tcBorders>
          </w:tcPr>
          <w:p w14:paraId="199F4782" w14:textId="77777777" w:rsidR="00BA6903" w:rsidRPr="00927DBB" w:rsidRDefault="00BA6903" w:rsidP="00EE72EC">
            <w:pPr>
              <w:spacing w:line="380" w:lineRule="exact"/>
              <w:jc w:val="center"/>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支出</w:t>
            </w:r>
          </w:p>
        </w:tc>
      </w:tr>
      <w:tr w:rsidR="00BA6903" w:rsidRPr="00927DBB" w14:paraId="04913FA7" w14:textId="77777777" w:rsidTr="00E14802">
        <w:trPr>
          <w:trHeight w:hRule="exact" w:val="454"/>
        </w:trPr>
        <w:tc>
          <w:tcPr>
            <w:tcW w:w="567" w:type="dxa"/>
            <w:tcBorders>
              <w:bottom w:val="dashSmallGap" w:sz="4" w:space="0" w:color="auto"/>
            </w:tcBorders>
            <w:vAlign w:val="center"/>
          </w:tcPr>
          <w:p w14:paraId="6E22DDA9" w14:textId="77777777" w:rsidR="00BA6903" w:rsidRPr="00927DBB" w:rsidRDefault="00BA6903" w:rsidP="00EE72EC">
            <w:pPr>
              <w:spacing w:line="380" w:lineRule="exact"/>
              <w:jc w:val="center"/>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ａ</w:t>
            </w:r>
          </w:p>
        </w:tc>
        <w:tc>
          <w:tcPr>
            <w:tcW w:w="3966" w:type="dxa"/>
            <w:tcBorders>
              <w:bottom w:val="dashSmallGap" w:sz="4" w:space="0" w:color="auto"/>
            </w:tcBorders>
            <w:vAlign w:val="center"/>
          </w:tcPr>
          <w:p w14:paraId="4A9E861E" w14:textId="77777777" w:rsidR="00BA6903" w:rsidRPr="00927DBB" w:rsidRDefault="00BA6903" w:rsidP="00EE72EC">
            <w:pPr>
              <w:spacing w:line="38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当支援事業補助金</w:t>
            </w:r>
          </w:p>
        </w:tc>
        <w:tc>
          <w:tcPr>
            <w:tcW w:w="570" w:type="dxa"/>
            <w:tcBorders>
              <w:bottom w:val="dashSmallGap" w:sz="4" w:space="0" w:color="auto"/>
            </w:tcBorders>
            <w:vAlign w:val="center"/>
          </w:tcPr>
          <w:p w14:paraId="3E8C1221" w14:textId="77777777" w:rsidR="00BA6903" w:rsidRPr="00927DBB" w:rsidRDefault="00BA6903" w:rsidP="00EE72EC">
            <w:pPr>
              <w:spacing w:line="380" w:lineRule="exact"/>
              <w:jc w:val="center"/>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ｄ</w:t>
            </w:r>
          </w:p>
        </w:tc>
        <w:tc>
          <w:tcPr>
            <w:tcW w:w="4067" w:type="dxa"/>
            <w:tcBorders>
              <w:bottom w:val="dashSmallGap" w:sz="4" w:space="0" w:color="auto"/>
            </w:tcBorders>
            <w:vAlign w:val="center"/>
          </w:tcPr>
          <w:p w14:paraId="1EA03EAD" w14:textId="77777777" w:rsidR="00BA6903" w:rsidRPr="00927DBB" w:rsidRDefault="00BA6903" w:rsidP="00EE72EC">
            <w:pPr>
              <w:spacing w:line="38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補助対象経費</w:t>
            </w:r>
          </w:p>
        </w:tc>
      </w:tr>
      <w:tr w:rsidR="00BA6903" w:rsidRPr="00927DBB" w14:paraId="664FBA38" w14:textId="77777777" w:rsidTr="00E14802">
        <w:trPr>
          <w:trHeight w:hRule="exact" w:val="454"/>
        </w:trPr>
        <w:tc>
          <w:tcPr>
            <w:tcW w:w="567" w:type="dxa"/>
            <w:tcBorders>
              <w:top w:val="dashSmallGap" w:sz="4" w:space="0" w:color="auto"/>
              <w:bottom w:val="dashSmallGap" w:sz="4" w:space="0" w:color="auto"/>
            </w:tcBorders>
            <w:vAlign w:val="center"/>
          </w:tcPr>
          <w:p w14:paraId="5343A41C" w14:textId="77777777" w:rsidR="00BA6903" w:rsidRPr="00927DBB" w:rsidRDefault="00BA6903" w:rsidP="00EE72EC">
            <w:pPr>
              <w:spacing w:line="380" w:lineRule="exact"/>
              <w:jc w:val="center"/>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ｂ</w:t>
            </w:r>
          </w:p>
        </w:tc>
        <w:tc>
          <w:tcPr>
            <w:tcW w:w="3966" w:type="dxa"/>
            <w:tcBorders>
              <w:top w:val="dashSmallGap" w:sz="4" w:space="0" w:color="auto"/>
              <w:bottom w:val="dashSmallGap" w:sz="4" w:space="0" w:color="auto"/>
            </w:tcBorders>
            <w:vAlign w:val="center"/>
          </w:tcPr>
          <w:p w14:paraId="64FBBA16" w14:textId="77777777" w:rsidR="00BA6903" w:rsidRPr="00927DBB" w:rsidRDefault="00BA6903" w:rsidP="00EE72EC">
            <w:pPr>
              <w:spacing w:line="38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kern w:val="0"/>
                <w:sz w:val="22"/>
                <w:szCs w:val="22"/>
              </w:rPr>
              <w:t>補助対象経費に係る他の補助金</w:t>
            </w:r>
          </w:p>
        </w:tc>
        <w:tc>
          <w:tcPr>
            <w:tcW w:w="570" w:type="dxa"/>
            <w:tcBorders>
              <w:top w:val="dashSmallGap" w:sz="4" w:space="0" w:color="auto"/>
              <w:bottom w:val="dashSmallGap" w:sz="4" w:space="0" w:color="auto"/>
            </w:tcBorders>
            <w:vAlign w:val="center"/>
          </w:tcPr>
          <w:p w14:paraId="281EB7C2" w14:textId="77777777" w:rsidR="00BA6903" w:rsidRPr="00927DBB" w:rsidRDefault="00BA6903" w:rsidP="00EE72EC">
            <w:pPr>
              <w:spacing w:line="380" w:lineRule="exact"/>
              <w:jc w:val="center"/>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ｅ</w:t>
            </w:r>
          </w:p>
        </w:tc>
        <w:tc>
          <w:tcPr>
            <w:tcW w:w="4067" w:type="dxa"/>
            <w:tcBorders>
              <w:top w:val="dashSmallGap" w:sz="4" w:space="0" w:color="auto"/>
              <w:bottom w:val="dashSmallGap" w:sz="4" w:space="0" w:color="auto"/>
            </w:tcBorders>
            <w:vAlign w:val="center"/>
          </w:tcPr>
          <w:p w14:paraId="3D7C582E" w14:textId="77777777" w:rsidR="00BA6903" w:rsidRPr="00927DBB" w:rsidRDefault="00BA6903" w:rsidP="00EE72EC">
            <w:pPr>
              <w:spacing w:line="38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補助対象外経費</w:t>
            </w:r>
          </w:p>
        </w:tc>
      </w:tr>
      <w:tr w:rsidR="00BA6903" w:rsidRPr="00927DBB" w14:paraId="5BA04FF4" w14:textId="77777777" w:rsidTr="00E14802">
        <w:trPr>
          <w:trHeight w:hRule="exact" w:val="454"/>
        </w:trPr>
        <w:tc>
          <w:tcPr>
            <w:tcW w:w="567" w:type="dxa"/>
            <w:tcBorders>
              <w:top w:val="dashSmallGap" w:sz="4" w:space="0" w:color="auto"/>
              <w:bottom w:val="dashSmallGap" w:sz="4" w:space="0" w:color="auto"/>
            </w:tcBorders>
            <w:vAlign w:val="center"/>
          </w:tcPr>
          <w:p w14:paraId="1BA7EA8F" w14:textId="77777777" w:rsidR="00BA6903" w:rsidRPr="00927DBB" w:rsidRDefault="00BA6903" w:rsidP="00EE72EC">
            <w:pPr>
              <w:spacing w:line="380" w:lineRule="exact"/>
              <w:jc w:val="center"/>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ｃ</w:t>
            </w:r>
          </w:p>
        </w:tc>
        <w:tc>
          <w:tcPr>
            <w:tcW w:w="3966" w:type="dxa"/>
            <w:tcBorders>
              <w:top w:val="dashSmallGap" w:sz="4" w:space="0" w:color="auto"/>
              <w:bottom w:val="dashSmallGap" w:sz="4" w:space="0" w:color="auto"/>
            </w:tcBorders>
            <w:vAlign w:val="center"/>
          </w:tcPr>
          <w:p w14:paraId="13DE3F3A" w14:textId="77777777" w:rsidR="00BA6903" w:rsidRPr="00927DBB" w:rsidRDefault="00BA6903" w:rsidP="00EE72EC">
            <w:pPr>
              <w:spacing w:line="38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その他収入</w:t>
            </w:r>
          </w:p>
        </w:tc>
        <w:tc>
          <w:tcPr>
            <w:tcW w:w="570" w:type="dxa"/>
            <w:tcBorders>
              <w:top w:val="dashSmallGap" w:sz="4" w:space="0" w:color="auto"/>
              <w:bottom w:val="dashSmallGap" w:sz="4" w:space="0" w:color="auto"/>
            </w:tcBorders>
            <w:vAlign w:val="center"/>
          </w:tcPr>
          <w:p w14:paraId="502C4E4A" w14:textId="77777777" w:rsidR="00BA6903" w:rsidRPr="00927DBB" w:rsidRDefault="00BA6903" w:rsidP="00EE72EC">
            <w:pPr>
              <w:spacing w:line="380" w:lineRule="exact"/>
              <w:jc w:val="center"/>
              <w:rPr>
                <w:rFonts w:ascii="BIZ UDゴシック" w:eastAsia="BIZ UDゴシック" w:hAnsi="BIZ UDゴシック"/>
                <w:sz w:val="22"/>
                <w:szCs w:val="22"/>
              </w:rPr>
            </w:pPr>
          </w:p>
        </w:tc>
        <w:tc>
          <w:tcPr>
            <w:tcW w:w="4067" w:type="dxa"/>
            <w:tcBorders>
              <w:top w:val="dashSmallGap" w:sz="4" w:space="0" w:color="auto"/>
              <w:bottom w:val="dashSmallGap" w:sz="4" w:space="0" w:color="auto"/>
            </w:tcBorders>
            <w:vAlign w:val="center"/>
          </w:tcPr>
          <w:p w14:paraId="4EC44BE4" w14:textId="77777777" w:rsidR="00BA6903" w:rsidRPr="00927DBB" w:rsidRDefault="00BA6903" w:rsidP="00EE72EC">
            <w:pPr>
              <w:spacing w:line="380" w:lineRule="exact"/>
              <w:rPr>
                <w:rFonts w:ascii="BIZ UDゴシック" w:eastAsia="BIZ UDゴシック" w:hAnsi="BIZ UDゴシック"/>
                <w:sz w:val="22"/>
                <w:szCs w:val="22"/>
              </w:rPr>
            </w:pPr>
          </w:p>
        </w:tc>
      </w:tr>
      <w:tr w:rsidR="00BA6903" w:rsidRPr="00927DBB" w14:paraId="2D290AF9" w14:textId="77777777" w:rsidTr="00E14802">
        <w:trPr>
          <w:trHeight w:hRule="exact" w:val="454"/>
        </w:trPr>
        <w:tc>
          <w:tcPr>
            <w:tcW w:w="567" w:type="dxa"/>
            <w:tcBorders>
              <w:top w:val="dashSmallGap" w:sz="4" w:space="0" w:color="auto"/>
              <w:bottom w:val="double" w:sz="4" w:space="0" w:color="auto"/>
            </w:tcBorders>
            <w:vAlign w:val="center"/>
          </w:tcPr>
          <w:p w14:paraId="30283396" w14:textId="77777777" w:rsidR="00BA6903" w:rsidRPr="00927DBB" w:rsidRDefault="00BA6903" w:rsidP="00EE72EC">
            <w:pPr>
              <w:spacing w:line="380" w:lineRule="exact"/>
              <w:jc w:val="center"/>
              <w:rPr>
                <w:rFonts w:ascii="BIZ UDゴシック" w:eastAsia="BIZ UDゴシック" w:hAnsi="BIZ UDゴシック"/>
                <w:sz w:val="22"/>
                <w:szCs w:val="22"/>
              </w:rPr>
            </w:pPr>
          </w:p>
        </w:tc>
        <w:tc>
          <w:tcPr>
            <w:tcW w:w="3966" w:type="dxa"/>
            <w:tcBorders>
              <w:top w:val="dashSmallGap" w:sz="4" w:space="0" w:color="auto"/>
              <w:bottom w:val="double" w:sz="4" w:space="0" w:color="auto"/>
            </w:tcBorders>
            <w:vAlign w:val="center"/>
          </w:tcPr>
          <w:p w14:paraId="114FC335" w14:textId="77777777" w:rsidR="00BA6903" w:rsidRPr="00927DBB" w:rsidRDefault="00BA6903" w:rsidP="00EE72EC">
            <w:pPr>
              <w:spacing w:line="38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自己資金</w:t>
            </w:r>
          </w:p>
        </w:tc>
        <w:tc>
          <w:tcPr>
            <w:tcW w:w="570" w:type="dxa"/>
            <w:tcBorders>
              <w:top w:val="dashSmallGap" w:sz="4" w:space="0" w:color="auto"/>
              <w:bottom w:val="double" w:sz="4" w:space="0" w:color="auto"/>
            </w:tcBorders>
            <w:vAlign w:val="center"/>
          </w:tcPr>
          <w:p w14:paraId="3C008732" w14:textId="77777777" w:rsidR="00BA6903" w:rsidRPr="00927DBB" w:rsidRDefault="00BA6903" w:rsidP="00EE72EC">
            <w:pPr>
              <w:spacing w:line="380" w:lineRule="exact"/>
              <w:jc w:val="center"/>
              <w:rPr>
                <w:rFonts w:ascii="BIZ UDゴシック" w:eastAsia="BIZ UDゴシック" w:hAnsi="BIZ UDゴシック"/>
                <w:sz w:val="22"/>
                <w:szCs w:val="22"/>
              </w:rPr>
            </w:pPr>
          </w:p>
        </w:tc>
        <w:tc>
          <w:tcPr>
            <w:tcW w:w="4067" w:type="dxa"/>
            <w:tcBorders>
              <w:top w:val="dashSmallGap" w:sz="4" w:space="0" w:color="auto"/>
              <w:bottom w:val="double" w:sz="4" w:space="0" w:color="auto"/>
            </w:tcBorders>
            <w:vAlign w:val="center"/>
          </w:tcPr>
          <w:p w14:paraId="7B4F52D1" w14:textId="77777777" w:rsidR="00BA6903" w:rsidRPr="00927DBB" w:rsidRDefault="00BA6903" w:rsidP="00EE72EC">
            <w:pPr>
              <w:spacing w:line="380" w:lineRule="exact"/>
              <w:rPr>
                <w:rFonts w:ascii="BIZ UDゴシック" w:eastAsia="BIZ UDゴシック" w:hAnsi="BIZ UDゴシック"/>
                <w:sz w:val="22"/>
                <w:szCs w:val="22"/>
              </w:rPr>
            </w:pPr>
          </w:p>
        </w:tc>
      </w:tr>
      <w:tr w:rsidR="00BA6903" w:rsidRPr="00927DBB" w14:paraId="264910B8" w14:textId="77777777" w:rsidTr="00E14802">
        <w:trPr>
          <w:trHeight w:hRule="exact" w:val="454"/>
        </w:trPr>
        <w:tc>
          <w:tcPr>
            <w:tcW w:w="567" w:type="dxa"/>
            <w:tcBorders>
              <w:top w:val="double" w:sz="4" w:space="0" w:color="auto"/>
              <w:bottom w:val="single" w:sz="4" w:space="0" w:color="auto"/>
            </w:tcBorders>
            <w:vAlign w:val="center"/>
          </w:tcPr>
          <w:p w14:paraId="1A96AD6E" w14:textId="77777777" w:rsidR="00BA6903" w:rsidRPr="00927DBB" w:rsidRDefault="00BA6903" w:rsidP="00EE72EC">
            <w:pPr>
              <w:spacing w:line="380" w:lineRule="exact"/>
              <w:jc w:val="center"/>
              <w:rPr>
                <w:rFonts w:ascii="BIZ UDゴシック" w:eastAsia="BIZ UDゴシック" w:hAnsi="BIZ UDゴシック"/>
                <w:sz w:val="22"/>
                <w:szCs w:val="22"/>
              </w:rPr>
            </w:pPr>
          </w:p>
        </w:tc>
        <w:tc>
          <w:tcPr>
            <w:tcW w:w="3966" w:type="dxa"/>
            <w:tcBorders>
              <w:top w:val="double" w:sz="4" w:space="0" w:color="auto"/>
              <w:bottom w:val="single" w:sz="4" w:space="0" w:color="auto"/>
            </w:tcBorders>
            <w:vAlign w:val="center"/>
          </w:tcPr>
          <w:p w14:paraId="21880691" w14:textId="77777777" w:rsidR="00BA6903" w:rsidRPr="00927DBB" w:rsidRDefault="00BA6903" w:rsidP="00EE72EC">
            <w:pPr>
              <w:spacing w:line="38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収入計</w:t>
            </w:r>
          </w:p>
        </w:tc>
        <w:tc>
          <w:tcPr>
            <w:tcW w:w="570" w:type="dxa"/>
            <w:tcBorders>
              <w:top w:val="double" w:sz="4" w:space="0" w:color="auto"/>
              <w:bottom w:val="single" w:sz="4" w:space="0" w:color="auto"/>
            </w:tcBorders>
            <w:vAlign w:val="center"/>
          </w:tcPr>
          <w:p w14:paraId="7A70A597" w14:textId="77777777" w:rsidR="00BA6903" w:rsidRPr="00927DBB" w:rsidRDefault="00BA6903" w:rsidP="00EE72EC">
            <w:pPr>
              <w:spacing w:line="380" w:lineRule="exact"/>
              <w:jc w:val="center"/>
              <w:rPr>
                <w:rFonts w:ascii="BIZ UDゴシック" w:eastAsia="BIZ UDゴシック" w:hAnsi="BIZ UDゴシック"/>
                <w:sz w:val="22"/>
                <w:szCs w:val="22"/>
              </w:rPr>
            </w:pPr>
          </w:p>
        </w:tc>
        <w:tc>
          <w:tcPr>
            <w:tcW w:w="4067" w:type="dxa"/>
            <w:tcBorders>
              <w:top w:val="double" w:sz="4" w:space="0" w:color="auto"/>
              <w:bottom w:val="single" w:sz="4" w:space="0" w:color="auto"/>
            </w:tcBorders>
            <w:vAlign w:val="center"/>
          </w:tcPr>
          <w:p w14:paraId="4E8D858B" w14:textId="77777777" w:rsidR="00BA6903" w:rsidRPr="00927DBB" w:rsidRDefault="00BA6903" w:rsidP="00EE72EC">
            <w:pPr>
              <w:spacing w:line="380" w:lineRule="exact"/>
              <w:ind w:firstLineChars="100" w:firstLine="234"/>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支出計</w:t>
            </w:r>
          </w:p>
        </w:tc>
      </w:tr>
    </w:tbl>
    <w:p w14:paraId="5C1339E9" w14:textId="77777777" w:rsidR="00E308E5" w:rsidRPr="00927DBB" w:rsidRDefault="00E308E5" w:rsidP="00EE72EC">
      <w:pPr>
        <w:spacing w:line="380" w:lineRule="exact"/>
        <w:rPr>
          <w:rFonts w:ascii="BIZ UDゴシック" w:eastAsia="BIZ UDゴシック" w:hAnsi="BIZ UDゴシック"/>
          <w:sz w:val="22"/>
          <w:szCs w:val="22"/>
        </w:rPr>
      </w:pPr>
    </w:p>
    <w:p w14:paraId="68A17C07" w14:textId="77777777" w:rsidR="004E5BA9" w:rsidRPr="00927DBB" w:rsidRDefault="00E13D1E" w:rsidP="00EE72EC">
      <w:pPr>
        <w:spacing w:afterLines="20" w:after="85"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２．補助金算定の具体例</w:t>
      </w:r>
    </w:p>
    <w:p w14:paraId="16201753" w14:textId="77777777" w:rsidR="0023112F" w:rsidRPr="00927DBB" w:rsidRDefault="00E13D1E"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w:t>
      </w:r>
      <w:r w:rsidR="0023112F" w:rsidRPr="00927DBB">
        <w:rPr>
          <w:rFonts w:ascii="BIZ UDゴシック" w:eastAsia="BIZ UDゴシック" w:hAnsi="BIZ UDゴシック" w:hint="eastAsia"/>
          <w:sz w:val="22"/>
          <w:szCs w:val="22"/>
        </w:rPr>
        <w:t>１）ｂ及びｃの収入がない場合</w:t>
      </w:r>
    </w:p>
    <w:p w14:paraId="682B8B83" w14:textId="1B6C9AAD" w:rsidR="00BA6903" w:rsidRPr="00927DBB" w:rsidRDefault="007F205A"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noProof/>
          <w:sz w:val="22"/>
          <w:szCs w:val="22"/>
        </w:rPr>
        <mc:AlternateContent>
          <mc:Choice Requires="wps">
            <w:drawing>
              <wp:anchor distT="0" distB="0" distL="114300" distR="114300" simplePos="0" relativeHeight="251656192" behindDoc="0" locked="0" layoutInCell="1" allowOverlap="1" wp14:anchorId="7017F9BD" wp14:editId="0EDBA599">
                <wp:simplePos x="0" y="0"/>
                <wp:positionH relativeFrom="column">
                  <wp:posOffset>358140</wp:posOffset>
                </wp:positionH>
                <wp:positionV relativeFrom="paragraph">
                  <wp:posOffset>52070</wp:posOffset>
                </wp:positionV>
                <wp:extent cx="5822315" cy="318770"/>
                <wp:effectExtent l="11430" t="11430" r="508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318770"/>
                        </a:xfrm>
                        <a:prstGeom prst="rect">
                          <a:avLst/>
                        </a:prstGeom>
                        <a:solidFill>
                          <a:srgbClr val="FFFFFF"/>
                        </a:solidFill>
                        <a:ln w="9525">
                          <a:solidFill>
                            <a:srgbClr val="000000"/>
                          </a:solidFill>
                          <a:miter lim="800000"/>
                          <a:headEnd/>
                          <a:tailEnd/>
                        </a:ln>
                      </wps:spPr>
                      <wps:txbx>
                        <w:txbxContent>
                          <w:p w14:paraId="133265D4" w14:textId="77777777" w:rsidR="00BA6903" w:rsidRDefault="00BA6903" w:rsidP="00E14802">
                            <w:pPr>
                              <w:spacing w:beforeLines="10" w:before="42" w:line="320" w:lineRule="exact"/>
                              <w:ind w:firstLineChars="100" w:firstLine="234"/>
                            </w:pPr>
                            <w:r w:rsidRPr="002E7829">
                              <w:rPr>
                                <w:rFonts w:ascii="BIZ UDゴシック" w:eastAsia="BIZ UDゴシック" w:hAnsi="BIZ UDゴシック" w:hint="eastAsia"/>
                                <w:sz w:val="22"/>
                                <w:szCs w:val="22"/>
                              </w:rPr>
                              <w:t>ｄ</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ａ</w:t>
                            </w:r>
                            <w:r w:rsidRPr="002E7829">
                              <w:rPr>
                                <w:rFonts w:ascii="BIZ UDゴシック" w:eastAsia="BIZ UDゴシック" w:hAnsi="BIZ UDゴシック"/>
                                <w:sz w:val="22"/>
                                <w:szCs w:val="22"/>
                              </w:rPr>
                              <w:tab/>
                            </w:r>
                            <w:r w:rsidRPr="002E782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7F9BD" id="_x0000_t202" coordsize="21600,21600" o:spt="202" path="m,l,21600r21600,l21600,xe">
                <v:stroke joinstyle="miter"/>
                <v:path gradientshapeok="t" o:connecttype="rect"/>
              </v:shapetype>
              <v:shape id="Text Box 2" o:spid="_x0000_s1026" type="#_x0000_t202" style="position:absolute;left:0;text-align:left;margin-left:28.2pt;margin-top:4.1pt;width:458.45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">
                <v:textbox inset="5.85pt,.7pt,5.85pt,.7pt">
                  <w:txbxContent>
                    <w:p w14:paraId="133265D4" w14:textId="77777777" w:rsidR="00BA6903" w:rsidRDefault="00BA6903" w:rsidP="00E14802">
                      <w:pPr>
                        <w:spacing w:beforeLines="10" w:before="42" w:line="320" w:lineRule="exact"/>
                        <w:ind w:firstLineChars="100" w:firstLine="234"/>
                      </w:pPr>
                      <w:r w:rsidRPr="002E7829">
                        <w:rPr>
                          <w:rFonts w:ascii="BIZ UDゴシック" w:eastAsia="BIZ UDゴシック" w:hAnsi="BIZ UDゴシック" w:hint="eastAsia"/>
                          <w:sz w:val="22"/>
                          <w:szCs w:val="22"/>
                        </w:rPr>
                        <w:t>ｄ</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ａ</w:t>
                      </w:r>
                      <w:r w:rsidRPr="002E7829">
                        <w:rPr>
                          <w:rFonts w:ascii="BIZ UDゴシック" w:eastAsia="BIZ UDゴシック" w:hAnsi="BIZ UDゴシック"/>
                          <w:sz w:val="22"/>
                          <w:szCs w:val="22"/>
                        </w:rPr>
                        <w:tab/>
                      </w:r>
                      <w:r w:rsidRPr="002E782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　　　　　・・・・・（１）</w:t>
                      </w:r>
                    </w:p>
                  </w:txbxContent>
                </v:textbox>
              </v:shape>
            </w:pict>
          </mc:Fallback>
        </mc:AlternateContent>
      </w:r>
    </w:p>
    <w:p w14:paraId="699421EA" w14:textId="77777777" w:rsidR="00BA6903" w:rsidRPr="00927DBB" w:rsidRDefault="00BA6903" w:rsidP="00EE72EC">
      <w:pPr>
        <w:spacing w:line="320" w:lineRule="exact"/>
        <w:rPr>
          <w:rFonts w:ascii="BIZ UDゴシック" w:eastAsia="BIZ UDゴシック" w:hAnsi="BIZ UDゴシック"/>
          <w:sz w:val="22"/>
          <w:szCs w:val="22"/>
        </w:rPr>
      </w:pPr>
    </w:p>
    <w:p w14:paraId="72E5FB7A" w14:textId="77777777" w:rsidR="0023112F" w:rsidRPr="00927DBB" w:rsidRDefault="0023112F" w:rsidP="00EE72EC">
      <w:pPr>
        <w:spacing w:beforeLines="30" w:before="128"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（２）ｂの収入がある場合（ｃの収入はない場合）</w:t>
      </w:r>
    </w:p>
    <w:p w14:paraId="7BED5F9E" w14:textId="2CF9089D" w:rsidR="004B068A" w:rsidRPr="00927DBB" w:rsidRDefault="007F205A"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noProof/>
          <w:sz w:val="22"/>
          <w:szCs w:val="22"/>
        </w:rPr>
        <mc:AlternateContent>
          <mc:Choice Requires="wps">
            <w:drawing>
              <wp:anchor distT="0" distB="0" distL="114300" distR="114300" simplePos="0" relativeHeight="251657216" behindDoc="0" locked="0" layoutInCell="1" allowOverlap="1" wp14:anchorId="62D4C28A" wp14:editId="01080D76">
                <wp:simplePos x="0" y="0"/>
                <wp:positionH relativeFrom="column">
                  <wp:posOffset>346710</wp:posOffset>
                </wp:positionH>
                <wp:positionV relativeFrom="paragraph">
                  <wp:posOffset>53340</wp:posOffset>
                </wp:positionV>
                <wp:extent cx="5822315" cy="318770"/>
                <wp:effectExtent l="9525" t="8255" r="698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318770"/>
                        </a:xfrm>
                        <a:prstGeom prst="rect">
                          <a:avLst/>
                        </a:prstGeom>
                        <a:solidFill>
                          <a:srgbClr val="FFFFFF"/>
                        </a:solidFill>
                        <a:ln w="9525">
                          <a:solidFill>
                            <a:srgbClr val="000000"/>
                          </a:solidFill>
                          <a:miter lim="800000"/>
                          <a:headEnd/>
                          <a:tailEnd/>
                        </a:ln>
                      </wps:spPr>
                      <wps:txbx>
                        <w:txbxContent>
                          <w:p w14:paraId="392AB690" w14:textId="77777777" w:rsidR="00E14802" w:rsidRDefault="00E14802" w:rsidP="00E14802">
                            <w:pPr>
                              <w:spacing w:beforeLines="10" w:before="42" w:line="320" w:lineRule="exact"/>
                              <w:ind w:firstLineChars="50" w:firstLine="117"/>
                            </w:pPr>
                            <w:r w:rsidRPr="002E7829">
                              <w:rPr>
                                <w:rFonts w:ascii="BIZ UDゴシック" w:eastAsia="BIZ UDゴシック" w:hAnsi="BIZ UDゴシック" w:hint="eastAsia"/>
                                <w:sz w:val="22"/>
                                <w:szCs w:val="22"/>
                              </w:rPr>
                              <w:t>（ｄ－ｂ）×</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C28A" id="Text Box 3" o:spid="_x0000_s1027" type="#_x0000_t202" style="position:absolute;left:0;text-align:left;margin-left:27.3pt;margin-top:4.2pt;width:458.45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">
                <v:textbox inset="5.85pt,.7pt,5.85pt,.7pt">
                  <w:txbxContent>
                    <w:p w14:paraId="392AB690" w14:textId="77777777" w:rsidR="00E14802" w:rsidRDefault="00E14802" w:rsidP="00E14802">
                      <w:pPr>
                        <w:spacing w:beforeLines="10" w:before="42" w:line="320" w:lineRule="exact"/>
                        <w:ind w:firstLineChars="50" w:firstLine="117"/>
                      </w:pPr>
                      <w:r w:rsidRPr="002E7829">
                        <w:rPr>
                          <w:rFonts w:ascii="BIZ UDゴシック" w:eastAsia="BIZ UDゴシック" w:hAnsi="BIZ UDゴシック" w:hint="eastAsia"/>
                          <w:sz w:val="22"/>
                          <w:szCs w:val="22"/>
                        </w:rPr>
                        <w:t>（ｄ－ｂ）×</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・・・・・（２）</w:t>
                      </w:r>
                    </w:p>
                  </w:txbxContent>
                </v:textbox>
              </v:shape>
            </w:pict>
          </mc:Fallback>
        </mc:AlternateContent>
      </w:r>
    </w:p>
    <w:p w14:paraId="5C7A2A9B" w14:textId="77777777" w:rsidR="004B068A" w:rsidRPr="00927DBB" w:rsidRDefault="004B068A" w:rsidP="00EE72EC">
      <w:pPr>
        <w:spacing w:line="320" w:lineRule="exact"/>
        <w:rPr>
          <w:rFonts w:ascii="BIZ UDゴシック" w:eastAsia="BIZ UDゴシック" w:hAnsi="BIZ UDゴシック"/>
          <w:sz w:val="22"/>
          <w:szCs w:val="22"/>
        </w:rPr>
      </w:pPr>
    </w:p>
    <w:p w14:paraId="55C1600A" w14:textId="77777777" w:rsidR="0023112F" w:rsidRPr="00927DBB" w:rsidRDefault="0023112F" w:rsidP="00EE72EC">
      <w:pPr>
        <w:spacing w:beforeLines="30" w:before="128"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（３）ｃの収入がある場合（ｂの収入はない場合）</w:t>
      </w:r>
    </w:p>
    <w:p w14:paraId="768E3067" w14:textId="5367F953" w:rsidR="004B068A" w:rsidRPr="00927DBB" w:rsidRDefault="007F205A" w:rsidP="00EE72EC">
      <w:pPr>
        <w:spacing w:line="320" w:lineRule="exact"/>
        <w:rPr>
          <w:rFonts w:ascii="BIZ UDゴシック" w:eastAsia="BIZ UDゴシック" w:hAnsi="BIZ UDゴシック"/>
          <w:sz w:val="22"/>
          <w:szCs w:val="22"/>
        </w:rPr>
      </w:pPr>
      <w:r w:rsidRPr="00927DBB">
        <w:rPr>
          <w:rFonts w:ascii="BIZ UDゴシック" w:eastAsia="BIZ UDゴシック" w:hAnsi="BIZ UDゴシック" w:hint="eastAsia"/>
          <w:noProof/>
          <w:sz w:val="22"/>
          <w:szCs w:val="22"/>
        </w:rPr>
        <mc:AlternateContent>
          <mc:Choice Requires="wps">
            <w:drawing>
              <wp:anchor distT="0" distB="0" distL="114300" distR="114300" simplePos="0" relativeHeight="251658240" behindDoc="0" locked="0" layoutInCell="1" allowOverlap="1" wp14:anchorId="17382424" wp14:editId="1DCCC32B">
                <wp:simplePos x="0" y="0"/>
                <wp:positionH relativeFrom="column">
                  <wp:posOffset>358140</wp:posOffset>
                </wp:positionH>
                <wp:positionV relativeFrom="paragraph">
                  <wp:posOffset>58420</wp:posOffset>
                </wp:positionV>
                <wp:extent cx="5822315" cy="704215"/>
                <wp:effectExtent l="11430" t="8890" r="5080"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704215"/>
                        </a:xfrm>
                        <a:prstGeom prst="rect">
                          <a:avLst/>
                        </a:prstGeom>
                        <a:solidFill>
                          <a:srgbClr val="FFFFFF"/>
                        </a:solidFill>
                        <a:ln w="9525">
                          <a:solidFill>
                            <a:srgbClr val="000000"/>
                          </a:solidFill>
                          <a:miter lim="800000"/>
                          <a:headEnd/>
                          <a:tailEnd/>
                        </a:ln>
                      </wps:spPr>
                      <wps:txbx>
                        <w:txbxContent>
                          <w:p w14:paraId="46E99030" w14:textId="77777777" w:rsidR="00E14802" w:rsidRPr="002E7829" w:rsidRDefault="00E14802" w:rsidP="00E14802">
                            <w:pPr>
                              <w:spacing w:line="320" w:lineRule="exact"/>
                              <w:rPr>
                                <w:rFonts w:ascii="BIZ UDゴシック" w:eastAsia="BIZ UDゴシック" w:hAnsi="BIZ UDゴシック"/>
                                <w:sz w:val="22"/>
                                <w:szCs w:val="22"/>
                              </w:rPr>
                            </w:pPr>
                            <w:r w:rsidRPr="002E7829">
                              <w:rPr>
                                <w:rFonts w:ascii="BIZ UDゴシック" w:eastAsia="BIZ UDゴシック" w:hAnsi="BIZ UDゴシック" w:hint="eastAsia"/>
                                <w:sz w:val="22"/>
                                <w:szCs w:val="22"/>
                              </w:rPr>
                              <w:t>｛ｄ－（ｃ－ｅ）｝×</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ａ１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・・・・・（３）</w:t>
                            </w:r>
                          </w:p>
                          <w:p w14:paraId="094D4B3F" w14:textId="77777777" w:rsidR="00E14802" w:rsidRPr="002E7829" w:rsidRDefault="00E14802" w:rsidP="00E14802">
                            <w:pPr>
                              <w:spacing w:line="320" w:lineRule="exact"/>
                              <w:ind w:firstLineChars="50" w:firstLine="117"/>
                              <w:rPr>
                                <w:rFonts w:ascii="BIZ UDゴシック" w:eastAsia="BIZ UDゴシック" w:hAnsi="BIZ UDゴシック"/>
                                <w:sz w:val="22"/>
                                <w:szCs w:val="22"/>
                              </w:rPr>
                            </w:pPr>
                            <w:r w:rsidRPr="002E7829">
                              <w:rPr>
                                <w:rFonts w:ascii="BIZ UDゴシック" w:eastAsia="BIZ UDゴシック" w:hAnsi="BIZ UDゴシック" w:hint="eastAsia"/>
                                <w:sz w:val="22"/>
                                <w:szCs w:val="22"/>
                              </w:rPr>
                              <w:t>ｄ</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ａ２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・・・・・（４）</w:t>
                            </w:r>
                          </w:p>
                          <w:p w14:paraId="754C6023" w14:textId="77777777" w:rsidR="00E14802" w:rsidRDefault="00E14802" w:rsidP="00E14802">
                            <w:pPr>
                              <w:spacing w:beforeLines="10" w:before="42" w:line="320" w:lineRule="exact"/>
                              <w:ind w:firstLineChars="50" w:firstLine="117"/>
                            </w:pPr>
                            <w:r w:rsidRPr="002E7829">
                              <w:rPr>
                                <w:rFonts w:ascii="BIZ UDゴシック" w:eastAsia="BIZ UDゴシック" w:hAnsi="BIZ UDゴシック" w:hint="eastAsia"/>
                                <w:sz w:val="22"/>
                                <w:szCs w:val="22"/>
                              </w:rPr>
                              <w:t>上記（３）、（４）式よりａ１、ａ２を算出し、少ない方の額を補助金額とする。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82424" id="Text Box 4" o:spid="_x0000_s1028" type="#_x0000_t202" style="position:absolute;left:0;text-align:left;margin-left:28.2pt;margin-top:4.6pt;width:458.45pt;height:5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">
                <v:textbox inset="5.85pt,.7pt,5.85pt,.7pt">
                  <w:txbxContent>
                    <w:p w14:paraId="46E99030" w14:textId="77777777" w:rsidR="00E14802" w:rsidRPr="002E7829" w:rsidRDefault="00E14802" w:rsidP="00E14802">
                      <w:pPr>
                        <w:spacing w:line="320" w:lineRule="exact"/>
                        <w:rPr>
                          <w:rFonts w:ascii="BIZ UDゴシック" w:eastAsia="BIZ UDゴシック" w:hAnsi="BIZ UDゴシック" w:hint="eastAsia"/>
                          <w:sz w:val="22"/>
                          <w:szCs w:val="22"/>
                        </w:rPr>
                      </w:pPr>
                      <w:r w:rsidRPr="002E7829">
                        <w:rPr>
                          <w:rFonts w:ascii="BIZ UDゴシック" w:eastAsia="BIZ UDゴシック" w:hAnsi="BIZ UDゴシック" w:hint="eastAsia"/>
                          <w:sz w:val="22"/>
                          <w:szCs w:val="22"/>
                        </w:rPr>
                        <w:t>｛ｄ－（ｃ－ｅ）｝×</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ａ１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・・・・・（３）</w:t>
                      </w:r>
                    </w:p>
                    <w:p w14:paraId="094D4B3F" w14:textId="77777777" w:rsidR="00E14802" w:rsidRPr="002E7829" w:rsidRDefault="00E14802" w:rsidP="00E14802">
                      <w:pPr>
                        <w:spacing w:line="320" w:lineRule="exact"/>
                        <w:ind w:firstLineChars="50" w:firstLine="117"/>
                        <w:rPr>
                          <w:rFonts w:ascii="BIZ UDゴシック" w:eastAsia="BIZ UDゴシック" w:hAnsi="BIZ UDゴシック" w:hint="eastAsia"/>
                          <w:sz w:val="22"/>
                          <w:szCs w:val="22"/>
                        </w:rPr>
                      </w:pPr>
                      <w:r w:rsidRPr="002E7829">
                        <w:rPr>
                          <w:rFonts w:ascii="BIZ UDゴシック" w:eastAsia="BIZ UDゴシック" w:hAnsi="BIZ UDゴシック" w:hint="eastAsia"/>
                          <w:sz w:val="22"/>
                          <w:szCs w:val="22"/>
                        </w:rPr>
                        <w:t>ｄ</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ａ２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・・・・・（４）</w:t>
                      </w:r>
                    </w:p>
                    <w:p w14:paraId="754C6023" w14:textId="77777777" w:rsidR="00E14802" w:rsidRDefault="00E14802" w:rsidP="00E14802">
                      <w:pPr>
                        <w:spacing w:beforeLines="10" w:before="42" w:line="320" w:lineRule="exact"/>
                        <w:ind w:firstLineChars="50" w:firstLine="117"/>
                      </w:pPr>
                      <w:r w:rsidRPr="002E7829">
                        <w:rPr>
                          <w:rFonts w:ascii="BIZ UDゴシック" w:eastAsia="BIZ UDゴシック" w:hAnsi="BIZ UDゴシック" w:hint="eastAsia"/>
                          <w:sz w:val="22"/>
                          <w:szCs w:val="22"/>
                        </w:rPr>
                        <w:t>上記（３）、（４）式よりａ１、ａ２を算出し、少ない方の額を補助金額とする。</w:t>
                      </w:r>
                    </w:p>
                  </w:txbxContent>
                </v:textbox>
              </v:shape>
            </w:pict>
          </mc:Fallback>
        </mc:AlternateContent>
      </w:r>
    </w:p>
    <w:p w14:paraId="47E3D847" w14:textId="77777777" w:rsidR="004B068A" w:rsidRPr="00927DBB" w:rsidRDefault="004B068A" w:rsidP="00EE72EC">
      <w:pPr>
        <w:spacing w:line="320" w:lineRule="exact"/>
        <w:rPr>
          <w:rFonts w:ascii="BIZ UDゴシック" w:eastAsia="BIZ UDゴシック" w:hAnsi="BIZ UDゴシック"/>
          <w:sz w:val="22"/>
          <w:szCs w:val="22"/>
        </w:rPr>
      </w:pPr>
    </w:p>
    <w:p w14:paraId="0AECF530" w14:textId="77777777" w:rsidR="004B068A" w:rsidRPr="00927DBB" w:rsidRDefault="004B068A" w:rsidP="00EE72EC">
      <w:pPr>
        <w:spacing w:line="320" w:lineRule="exact"/>
        <w:rPr>
          <w:rFonts w:ascii="BIZ UDゴシック" w:eastAsia="BIZ UDゴシック" w:hAnsi="BIZ UDゴシック"/>
          <w:sz w:val="22"/>
          <w:szCs w:val="22"/>
        </w:rPr>
      </w:pPr>
    </w:p>
    <w:p w14:paraId="3F86DA4D" w14:textId="77777777" w:rsidR="00752086" w:rsidRPr="00927DBB" w:rsidRDefault="00752086" w:rsidP="00EE72EC">
      <w:pPr>
        <w:spacing w:line="320" w:lineRule="exact"/>
        <w:rPr>
          <w:rFonts w:ascii="BIZ UDゴシック" w:eastAsia="BIZ UDゴシック" w:hAnsi="BIZ UDゴシック"/>
          <w:sz w:val="22"/>
          <w:szCs w:val="22"/>
        </w:rPr>
      </w:pPr>
    </w:p>
    <w:p w14:paraId="337187BA" w14:textId="77777777" w:rsidR="0023112F" w:rsidRPr="00927DBB" w:rsidRDefault="0023112F" w:rsidP="00EE72EC">
      <w:pPr>
        <w:spacing w:beforeLines="30" w:before="128" w:line="320" w:lineRule="exact"/>
        <w:rPr>
          <w:rFonts w:ascii="BIZ UDゴシック" w:eastAsia="BIZ UDゴシック" w:hAnsi="BIZ UDゴシック"/>
          <w:sz w:val="22"/>
          <w:szCs w:val="22"/>
        </w:rPr>
      </w:pPr>
      <w:r w:rsidRPr="00927DBB">
        <w:rPr>
          <w:rFonts w:ascii="BIZ UDゴシック" w:eastAsia="BIZ UDゴシック" w:hAnsi="BIZ UDゴシック" w:hint="eastAsia"/>
          <w:sz w:val="22"/>
          <w:szCs w:val="22"/>
        </w:rPr>
        <w:t>（４）ｂ及びｃの収入がある場合</w:t>
      </w:r>
    </w:p>
    <w:p w14:paraId="2570B68D" w14:textId="554EF671" w:rsidR="00FA5CDB" w:rsidRPr="00927DBB" w:rsidRDefault="007F205A" w:rsidP="00EE72EC">
      <w:pPr>
        <w:spacing w:line="380" w:lineRule="exact"/>
        <w:rPr>
          <w:rFonts w:ascii="BIZ UDゴシック" w:eastAsia="BIZ UDゴシック" w:hAnsi="BIZ UDゴシック"/>
          <w:sz w:val="22"/>
          <w:szCs w:val="22"/>
        </w:rPr>
      </w:pPr>
      <w:r w:rsidRPr="00927DBB">
        <w:rPr>
          <w:rFonts w:ascii="BIZ UDゴシック" w:eastAsia="BIZ UDゴシック" w:hAnsi="BIZ UDゴシック" w:hint="eastAsia"/>
          <w:noProof/>
          <w:sz w:val="22"/>
          <w:szCs w:val="22"/>
        </w:rPr>
        <mc:AlternateContent>
          <mc:Choice Requires="wps">
            <w:drawing>
              <wp:anchor distT="0" distB="0" distL="114300" distR="114300" simplePos="0" relativeHeight="251659264" behindDoc="0" locked="0" layoutInCell="1" allowOverlap="1" wp14:anchorId="5FCF4428" wp14:editId="436A0502">
                <wp:simplePos x="0" y="0"/>
                <wp:positionH relativeFrom="column">
                  <wp:posOffset>358140</wp:posOffset>
                </wp:positionH>
                <wp:positionV relativeFrom="paragraph">
                  <wp:posOffset>55245</wp:posOffset>
                </wp:positionV>
                <wp:extent cx="5822315" cy="704215"/>
                <wp:effectExtent l="11430" t="7620" r="508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704215"/>
                        </a:xfrm>
                        <a:prstGeom prst="rect">
                          <a:avLst/>
                        </a:prstGeom>
                        <a:solidFill>
                          <a:srgbClr val="FFFFFF"/>
                        </a:solidFill>
                        <a:ln w="9525">
                          <a:solidFill>
                            <a:srgbClr val="000000"/>
                          </a:solidFill>
                          <a:miter lim="800000"/>
                          <a:headEnd/>
                          <a:tailEnd/>
                        </a:ln>
                      </wps:spPr>
                      <wps:txbx>
                        <w:txbxContent>
                          <w:p w14:paraId="41B970AC" w14:textId="77777777" w:rsidR="00E14802" w:rsidRPr="002E7829" w:rsidRDefault="00E14802" w:rsidP="00E14802">
                            <w:pPr>
                              <w:spacing w:line="320" w:lineRule="exact"/>
                              <w:rPr>
                                <w:rFonts w:ascii="BIZ UDゴシック" w:eastAsia="BIZ UDゴシック" w:hAnsi="BIZ UDゴシック"/>
                                <w:sz w:val="22"/>
                                <w:szCs w:val="22"/>
                              </w:rPr>
                            </w:pPr>
                            <w:r w:rsidRPr="002E7829">
                              <w:rPr>
                                <w:rFonts w:ascii="BIZ UDゴシック" w:eastAsia="BIZ UDゴシック" w:hAnsi="BIZ UDゴシック" w:hint="eastAsia"/>
                                <w:sz w:val="22"/>
                                <w:szCs w:val="22"/>
                              </w:rPr>
                              <w:t>｛（ｄ－ｂ）－（ｃ－ｅ）｝×</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ａ３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・・・・・（５）</w:t>
                            </w:r>
                          </w:p>
                          <w:p w14:paraId="02243B93" w14:textId="77777777" w:rsidR="00E14802" w:rsidRPr="002E7829" w:rsidRDefault="00E14802" w:rsidP="00E14802">
                            <w:pPr>
                              <w:spacing w:line="320" w:lineRule="exact"/>
                              <w:rPr>
                                <w:rFonts w:ascii="BIZ UDゴシック" w:eastAsia="BIZ UDゴシック" w:hAnsi="BIZ UDゴシック"/>
                                <w:sz w:val="22"/>
                                <w:szCs w:val="22"/>
                              </w:rPr>
                            </w:pPr>
                            <w:r w:rsidRPr="002E7829">
                              <w:rPr>
                                <w:rFonts w:ascii="BIZ UDゴシック" w:eastAsia="BIZ UDゴシック" w:hAnsi="BIZ UDゴシック" w:hint="eastAsia"/>
                                <w:sz w:val="22"/>
                                <w:szCs w:val="22"/>
                              </w:rPr>
                              <w:t>（ｄ－ｂ）×</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ａ４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・・・・・（６）</w:t>
                            </w:r>
                          </w:p>
                          <w:p w14:paraId="430E15A6" w14:textId="77777777" w:rsidR="00E14802" w:rsidRDefault="00E14802" w:rsidP="00E14802">
                            <w:pPr>
                              <w:spacing w:beforeLines="10" w:before="42" w:line="320" w:lineRule="exact"/>
                              <w:ind w:firstLineChars="50" w:firstLine="117"/>
                            </w:pPr>
                            <w:r w:rsidRPr="002E7829">
                              <w:rPr>
                                <w:rFonts w:ascii="BIZ UDゴシック" w:eastAsia="BIZ UDゴシック" w:hAnsi="BIZ UDゴシック" w:hint="eastAsia"/>
                                <w:sz w:val="22"/>
                                <w:szCs w:val="22"/>
                              </w:rPr>
                              <w:t>上記（５）、（６）式よりａ３、ａ４を算出し、少ない方の額を補助金額とする。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4428" id="Text Box 5" o:spid="_x0000_s1029" type="#_x0000_t202" style="position:absolute;left:0;text-align:left;margin-left:28.2pt;margin-top:4.35pt;width:458.45pt;height: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">
                <v:textbox inset="5.85pt,.7pt,5.85pt,.7pt">
                  <w:txbxContent>
                    <w:p w14:paraId="41B970AC" w14:textId="77777777" w:rsidR="00E14802" w:rsidRPr="002E7829" w:rsidRDefault="00E14802" w:rsidP="00E14802">
                      <w:pPr>
                        <w:spacing w:line="320" w:lineRule="exact"/>
                        <w:rPr>
                          <w:rFonts w:ascii="BIZ UDゴシック" w:eastAsia="BIZ UDゴシック" w:hAnsi="BIZ UDゴシック" w:hint="eastAsia"/>
                          <w:sz w:val="22"/>
                          <w:szCs w:val="22"/>
                        </w:rPr>
                      </w:pPr>
                      <w:r w:rsidRPr="002E7829">
                        <w:rPr>
                          <w:rFonts w:ascii="BIZ UDゴシック" w:eastAsia="BIZ UDゴシック" w:hAnsi="BIZ UDゴシック" w:hint="eastAsia"/>
                          <w:sz w:val="22"/>
                          <w:szCs w:val="22"/>
                        </w:rPr>
                        <w:t>｛（ｄ－ｂ）－（ｃ－ｅ）｝×</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ａ３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・・・・・（５）</w:t>
                      </w:r>
                    </w:p>
                    <w:p w14:paraId="02243B93" w14:textId="77777777" w:rsidR="00E14802" w:rsidRPr="002E7829" w:rsidRDefault="00E14802" w:rsidP="00E14802">
                      <w:pPr>
                        <w:spacing w:line="320" w:lineRule="exact"/>
                        <w:rPr>
                          <w:rFonts w:ascii="BIZ UDゴシック" w:eastAsia="BIZ UDゴシック" w:hAnsi="BIZ UDゴシック" w:hint="eastAsia"/>
                          <w:sz w:val="22"/>
                          <w:szCs w:val="22"/>
                        </w:rPr>
                      </w:pPr>
                      <w:r w:rsidRPr="002E7829">
                        <w:rPr>
                          <w:rFonts w:ascii="BIZ UDゴシック" w:eastAsia="BIZ UDゴシック" w:hAnsi="BIZ UDゴシック" w:hint="eastAsia"/>
                          <w:sz w:val="22"/>
                          <w:szCs w:val="22"/>
                        </w:rPr>
                        <w:t>（ｄ－ｂ）×</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補助率</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ａ４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2E7829">
                        <w:rPr>
                          <w:rFonts w:ascii="BIZ UDゴシック" w:eastAsia="BIZ UDゴシック" w:hAnsi="BIZ UDゴシック" w:hint="eastAsia"/>
                          <w:sz w:val="22"/>
                          <w:szCs w:val="22"/>
                        </w:rPr>
                        <w:t>・・・・・（６）</w:t>
                      </w:r>
                    </w:p>
                    <w:p w14:paraId="430E15A6" w14:textId="77777777" w:rsidR="00E14802" w:rsidRDefault="00E14802" w:rsidP="00E14802">
                      <w:pPr>
                        <w:spacing w:beforeLines="10" w:before="42" w:line="320" w:lineRule="exact"/>
                        <w:ind w:firstLineChars="50" w:firstLine="117"/>
                      </w:pPr>
                      <w:r w:rsidRPr="002E7829">
                        <w:rPr>
                          <w:rFonts w:ascii="BIZ UDゴシック" w:eastAsia="BIZ UDゴシック" w:hAnsi="BIZ UDゴシック" w:hint="eastAsia"/>
                          <w:sz w:val="22"/>
                          <w:szCs w:val="22"/>
                        </w:rPr>
                        <w:t>上記（５）、（６）式よりａ３、ａ４を算出し、少ない方の額を補助金額とする。</w:t>
                      </w:r>
                    </w:p>
                  </w:txbxContent>
                </v:textbox>
              </v:shape>
            </w:pict>
          </mc:Fallback>
        </mc:AlternateContent>
      </w:r>
    </w:p>
    <w:sectPr w:rsidR="00FA5CDB" w:rsidRPr="00927DBB" w:rsidSect="00035018">
      <w:pgSz w:w="11906" w:h="16838" w:code="9"/>
      <w:pgMar w:top="1021" w:right="1134" w:bottom="1021" w:left="1134" w:header="851" w:footer="992" w:gutter="0"/>
      <w:cols w:space="425"/>
      <w:docGrid w:type="linesAndChars" w:linePitch="42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D025" w14:textId="77777777" w:rsidR="00766C87" w:rsidRDefault="00766C87" w:rsidP="00A12C00">
      <w:r>
        <w:separator/>
      </w:r>
    </w:p>
  </w:endnote>
  <w:endnote w:type="continuationSeparator" w:id="0">
    <w:p w14:paraId="6285419D" w14:textId="77777777" w:rsidR="00766C87" w:rsidRDefault="00766C87" w:rsidP="00A1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8C86" w14:textId="77777777" w:rsidR="00766C87" w:rsidRDefault="00766C87" w:rsidP="00A12C00">
      <w:r>
        <w:separator/>
      </w:r>
    </w:p>
  </w:footnote>
  <w:footnote w:type="continuationSeparator" w:id="0">
    <w:p w14:paraId="7FF8BA3E" w14:textId="77777777" w:rsidR="00766C87" w:rsidRDefault="00766C87" w:rsidP="00A12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1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B5"/>
    <w:rsid w:val="000008F3"/>
    <w:rsid w:val="00031C3C"/>
    <w:rsid w:val="00035018"/>
    <w:rsid w:val="000D51A9"/>
    <w:rsid w:val="0011047E"/>
    <w:rsid w:val="00123FC5"/>
    <w:rsid w:val="00142F74"/>
    <w:rsid w:val="00174923"/>
    <w:rsid w:val="00187102"/>
    <w:rsid w:val="001A496D"/>
    <w:rsid w:val="001B57AA"/>
    <w:rsid w:val="00204B70"/>
    <w:rsid w:val="002148E7"/>
    <w:rsid w:val="002245D4"/>
    <w:rsid w:val="0023112F"/>
    <w:rsid w:val="002357B5"/>
    <w:rsid w:val="00235C99"/>
    <w:rsid w:val="00235D16"/>
    <w:rsid w:val="002615C4"/>
    <w:rsid w:val="0026177D"/>
    <w:rsid w:val="00263E9A"/>
    <w:rsid w:val="002E7829"/>
    <w:rsid w:val="002E7F32"/>
    <w:rsid w:val="002F103F"/>
    <w:rsid w:val="002F1379"/>
    <w:rsid w:val="00304D44"/>
    <w:rsid w:val="00313051"/>
    <w:rsid w:val="00322E15"/>
    <w:rsid w:val="003259B6"/>
    <w:rsid w:val="00366FB3"/>
    <w:rsid w:val="00386519"/>
    <w:rsid w:val="00397E69"/>
    <w:rsid w:val="003C0053"/>
    <w:rsid w:val="003C3A73"/>
    <w:rsid w:val="0040175D"/>
    <w:rsid w:val="00482B1C"/>
    <w:rsid w:val="00492604"/>
    <w:rsid w:val="00492FB2"/>
    <w:rsid w:val="004B068A"/>
    <w:rsid w:val="004E5BA9"/>
    <w:rsid w:val="004F14BF"/>
    <w:rsid w:val="004F1635"/>
    <w:rsid w:val="005077B0"/>
    <w:rsid w:val="005A1645"/>
    <w:rsid w:val="005B74E8"/>
    <w:rsid w:val="005C4597"/>
    <w:rsid w:val="005D6464"/>
    <w:rsid w:val="005E3695"/>
    <w:rsid w:val="005E3740"/>
    <w:rsid w:val="005F3505"/>
    <w:rsid w:val="005F545E"/>
    <w:rsid w:val="00605A4F"/>
    <w:rsid w:val="00637DE0"/>
    <w:rsid w:val="006A4D42"/>
    <w:rsid w:val="006B183B"/>
    <w:rsid w:val="006C022C"/>
    <w:rsid w:val="00731C19"/>
    <w:rsid w:val="0073518B"/>
    <w:rsid w:val="00752086"/>
    <w:rsid w:val="00766C87"/>
    <w:rsid w:val="00771877"/>
    <w:rsid w:val="007F205A"/>
    <w:rsid w:val="00850C8D"/>
    <w:rsid w:val="00867BDB"/>
    <w:rsid w:val="008B1498"/>
    <w:rsid w:val="008D5338"/>
    <w:rsid w:val="008E08DB"/>
    <w:rsid w:val="009018DE"/>
    <w:rsid w:val="00902D69"/>
    <w:rsid w:val="00925BA4"/>
    <w:rsid w:val="00927DBB"/>
    <w:rsid w:val="0093618E"/>
    <w:rsid w:val="0094083C"/>
    <w:rsid w:val="009A0E86"/>
    <w:rsid w:val="009B4AFC"/>
    <w:rsid w:val="009B5DBC"/>
    <w:rsid w:val="009B7AC9"/>
    <w:rsid w:val="009F7E3C"/>
    <w:rsid w:val="00A06573"/>
    <w:rsid w:val="00A06EA9"/>
    <w:rsid w:val="00A12C00"/>
    <w:rsid w:val="00A238A8"/>
    <w:rsid w:val="00A25E2B"/>
    <w:rsid w:val="00A32B90"/>
    <w:rsid w:val="00A3745E"/>
    <w:rsid w:val="00A428AA"/>
    <w:rsid w:val="00A4299B"/>
    <w:rsid w:val="00A667BC"/>
    <w:rsid w:val="00A91976"/>
    <w:rsid w:val="00AC37C9"/>
    <w:rsid w:val="00AD242C"/>
    <w:rsid w:val="00B023A9"/>
    <w:rsid w:val="00B163FF"/>
    <w:rsid w:val="00B25354"/>
    <w:rsid w:val="00B26F4C"/>
    <w:rsid w:val="00B4722A"/>
    <w:rsid w:val="00B5243C"/>
    <w:rsid w:val="00B91EEE"/>
    <w:rsid w:val="00B96EF6"/>
    <w:rsid w:val="00B97FB3"/>
    <w:rsid w:val="00BA6903"/>
    <w:rsid w:val="00BB4FF0"/>
    <w:rsid w:val="00BC6EF5"/>
    <w:rsid w:val="00BE4743"/>
    <w:rsid w:val="00C304C9"/>
    <w:rsid w:val="00C4555F"/>
    <w:rsid w:val="00C45F1E"/>
    <w:rsid w:val="00C82879"/>
    <w:rsid w:val="00D56A4F"/>
    <w:rsid w:val="00D80CE7"/>
    <w:rsid w:val="00DA192B"/>
    <w:rsid w:val="00DC38E1"/>
    <w:rsid w:val="00DD0B78"/>
    <w:rsid w:val="00E03797"/>
    <w:rsid w:val="00E13D1E"/>
    <w:rsid w:val="00E14802"/>
    <w:rsid w:val="00E308E5"/>
    <w:rsid w:val="00E46A5A"/>
    <w:rsid w:val="00E573D8"/>
    <w:rsid w:val="00EB016B"/>
    <w:rsid w:val="00EB0272"/>
    <w:rsid w:val="00EB6976"/>
    <w:rsid w:val="00ED1CC6"/>
    <w:rsid w:val="00EE27E3"/>
    <w:rsid w:val="00EE72EC"/>
    <w:rsid w:val="00EE756F"/>
    <w:rsid w:val="00EF0FB7"/>
    <w:rsid w:val="00F02ECB"/>
    <w:rsid w:val="00F164EF"/>
    <w:rsid w:val="00F259ED"/>
    <w:rsid w:val="00F556A6"/>
    <w:rsid w:val="00FA5CDB"/>
    <w:rsid w:val="00FB51F9"/>
    <w:rsid w:val="00FD3635"/>
    <w:rsid w:val="00FE23CE"/>
    <w:rsid w:val="00FE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2BDD32"/>
  <w15:chartTrackingRefBased/>
  <w15:docId w15:val="{72EA181E-D0BD-4197-A065-B3234C8D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57B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259B6"/>
    <w:rPr>
      <w:rFonts w:ascii="Arial" w:eastAsia="ＭＳ ゴシック" w:hAnsi="Arial"/>
      <w:sz w:val="18"/>
      <w:szCs w:val="18"/>
    </w:rPr>
  </w:style>
  <w:style w:type="character" w:customStyle="1" w:styleId="a5">
    <w:name w:val="吹き出し (文字)"/>
    <w:link w:val="a4"/>
    <w:rsid w:val="003259B6"/>
    <w:rPr>
      <w:rFonts w:ascii="Arial" w:eastAsia="ＭＳ ゴシック" w:hAnsi="Arial" w:cs="Times New Roman"/>
      <w:kern w:val="2"/>
      <w:sz w:val="18"/>
      <w:szCs w:val="18"/>
    </w:rPr>
  </w:style>
  <w:style w:type="paragraph" w:styleId="a6">
    <w:name w:val="header"/>
    <w:basedOn w:val="a"/>
    <w:link w:val="a7"/>
    <w:rsid w:val="00A12C00"/>
    <w:pPr>
      <w:tabs>
        <w:tab w:val="center" w:pos="4252"/>
        <w:tab w:val="right" w:pos="8504"/>
      </w:tabs>
      <w:snapToGrid w:val="0"/>
    </w:pPr>
  </w:style>
  <w:style w:type="character" w:customStyle="1" w:styleId="a7">
    <w:name w:val="ヘッダー (文字)"/>
    <w:link w:val="a6"/>
    <w:rsid w:val="00A12C00"/>
    <w:rPr>
      <w:rFonts w:ascii="ＭＳ 明朝"/>
      <w:kern w:val="2"/>
      <w:sz w:val="24"/>
      <w:szCs w:val="24"/>
    </w:rPr>
  </w:style>
  <w:style w:type="paragraph" w:styleId="a8">
    <w:name w:val="footer"/>
    <w:basedOn w:val="a"/>
    <w:link w:val="a9"/>
    <w:rsid w:val="00A12C00"/>
    <w:pPr>
      <w:tabs>
        <w:tab w:val="center" w:pos="4252"/>
        <w:tab w:val="right" w:pos="8504"/>
      </w:tabs>
      <w:snapToGrid w:val="0"/>
    </w:pPr>
  </w:style>
  <w:style w:type="character" w:customStyle="1" w:styleId="a9">
    <w:name w:val="フッター (文字)"/>
    <w:link w:val="a8"/>
    <w:rsid w:val="00A12C0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8003">
      <w:bodyDiv w:val="1"/>
      <w:marLeft w:val="0"/>
      <w:marRight w:val="0"/>
      <w:marTop w:val="0"/>
      <w:marBottom w:val="0"/>
      <w:divBdr>
        <w:top w:val="none" w:sz="0" w:space="0" w:color="auto"/>
        <w:left w:val="none" w:sz="0" w:space="0" w:color="auto"/>
        <w:bottom w:val="none" w:sz="0" w:space="0" w:color="auto"/>
        <w:right w:val="none" w:sz="0" w:space="0" w:color="auto"/>
      </w:divBdr>
    </w:div>
    <w:div w:id="18792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3711</Words>
  <Characters>225</Characters>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北九州市商店街賑わいづくり支援事業補助金交付要綱</vt:lpstr>
      <vt:lpstr>北九州市商店街賑わいづくり支援事業補助金交付要綱</vt:lpstr>
    </vt:vector>
  </TitlesOfParts>
  <LinksUpToDate>false</LinksUpToDate>
  <CharactersWithSpaces>3929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