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CA30" w14:textId="77777777" w:rsidR="0009307F" w:rsidRDefault="0009307F" w:rsidP="0009307F">
      <w:pPr>
        <w:pStyle w:val="a3"/>
        <w:rPr>
          <w:sz w:val="22"/>
        </w:rPr>
      </w:pPr>
      <w:r w:rsidRPr="004B232E">
        <w:rPr>
          <w:rFonts w:hint="eastAsia"/>
          <w:sz w:val="22"/>
        </w:rPr>
        <w:t>様式</w:t>
      </w:r>
      <w:r w:rsidR="00952142">
        <w:rPr>
          <w:rFonts w:hint="eastAsia"/>
          <w:sz w:val="22"/>
        </w:rPr>
        <w:t>３</w:t>
      </w:r>
    </w:p>
    <w:p w14:paraId="0C9370BA" w14:textId="77777777" w:rsidR="0009307F" w:rsidRDefault="0009307F" w:rsidP="0009307F">
      <w:pPr>
        <w:pStyle w:val="a3"/>
        <w:rPr>
          <w:sz w:val="22"/>
        </w:rPr>
      </w:pPr>
    </w:p>
    <w:p w14:paraId="0F584885" w14:textId="77777777" w:rsidR="0009307F" w:rsidRPr="004B232E" w:rsidRDefault="0009307F" w:rsidP="0009307F">
      <w:pPr>
        <w:pStyle w:val="a3"/>
        <w:rPr>
          <w:sz w:val="22"/>
        </w:rPr>
      </w:pPr>
    </w:p>
    <w:p w14:paraId="48E2CB97" w14:textId="77777777" w:rsidR="00403581" w:rsidRPr="0009307F" w:rsidRDefault="00F207D6" w:rsidP="00F207D6">
      <w:pPr>
        <w:jc w:val="center"/>
        <w:rPr>
          <w:sz w:val="24"/>
          <w:szCs w:val="24"/>
        </w:rPr>
      </w:pPr>
      <w:r w:rsidRPr="0009307F">
        <w:rPr>
          <w:rFonts w:hint="eastAsia"/>
          <w:sz w:val="24"/>
          <w:szCs w:val="24"/>
        </w:rPr>
        <w:t>暴力団排除に関する誓約書</w:t>
      </w:r>
    </w:p>
    <w:p w14:paraId="3FA93F51" w14:textId="77777777" w:rsidR="00F207D6" w:rsidRPr="0009307F" w:rsidRDefault="00F207D6">
      <w:pPr>
        <w:rPr>
          <w:sz w:val="22"/>
        </w:rPr>
      </w:pPr>
    </w:p>
    <w:p w14:paraId="5AEEC9A3" w14:textId="77777777" w:rsidR="00F207D6" w:rsidRPr="0009307F" w:rsidRDefault="00F207D6" w:rsidP="00F207D6">
      <w:pPr>
        <w:wordWrap w:val="0"/>
        <w:jc w:val="right"/>
        <w:rPr>
          <w:sz w:val="22"/>
        </w:rPr>
      </w:pPr>
      <w:r w:rsidRPr="0009307F">
        <w:rPr>
          <w:rFonts w:hint="eastAsia"/>
          <w:sz w:val="22"/>
        </w:rPr>
        <w:t xml:space="preserve">令和　　年　　月　　日　</w:t>
      </w:r>
    </w:p>
    <w:p w14:paraId="15BA496F" w14:textId="77777777" w:rsidR="00F207D6" w:rsidRPr="0009307F" w:rsidRDefault="00F207D6">
      <w:pPr>
        <w:rPr>
          <w:sz w:val="22"/>
        </w:rPr>
      </w:pPr>
    </w:p>
    <w:p w14:paraId="269FEB49" w14:textId="2A35C524" w:rsidR="00F207D6" w:rsidRPr="00DB080A" w:rsidRDefault="00DB080A" w:rsidP="00DB080A">
      <w:pPr>
        <w:tabs>
          <w:tab w:val="left" w:pos="1660"/>
        </w:tabs>
        <w:ind w:firstLineChars="100" w:firstLine="210"/>
        <w:rPr>
          <w:rFonts w:ascii="ＭＳ 明朝" w:eastAsia="ＭＳ 明朝" w:hAnsi="ＭＳ 明朝"/>
        </w:rPr>
      </w:pPr>
      <w:r>
        <w:rPr>
          <w:rFonts w:ascii="ＭＳ 明朝" w:eastAsia="ＭＳ 明朝" w:hAnsi="ＭＳ 明朝" w:hint="eastAsia"/>
        </w:rPr>
        <w:t>交通空白解消等「北九州モデル」推進会議</w:t>
      </w:r>
      <w:r w:rsidRPr="00F12F1C">
        <w:rPr>
          <w:rFonts w:ascii="ＭＳ 明朝" w:eastAsia="ＭＳ 明朝" w:hAnsi="ＭＳ 明朝" w:hint="eastAsia"/>
        </w:rPr>
        <w:t xml:space="preserve"> </w:t>
      </w:r>
      <w:r w:rsidR="00F207D6" w:rsidRPr="0009307F">
        <w:rPr>
          <w:rFonts w:hint="eastAsia"/>
          <w:sz w:val="22"/>
        </w:rPr>
        <w:t xml:space="preserve"> </w:t>
      </w:r>
      <w:r w:rsidR="00F207D6" w:rsidRPr="0009307F">
        <w:rPr>
          <w:rFonts w:hint="eastAsia"/>
          <w:sz w:val="22"/>
        </w:rPr>
        <w:t>様</w:t>
      </w:r>
    </w:p>
    <w:p w14:paraId="60121FB1" w14:textId="77777777" w:rsidR="00F207D6" w:rsidRDefault="00F207D6">
      <w:pPr>
        <w:rPr>
          <w:sz w:val="22"/>
        </w:rPr>
      </w:pPr>
    </w:p>
    <w:p w14:paraId="3256B0C7" w14:textId="77777777" w:rsidR="00C377F8" w:rsidRPr="0009307F" w:rsidRDefault="00C377F8">
      <w:pPr>
        <w:rPr>
          <w:sz w:val="22"/>
        </w:rPr>
      </w:pPr>
    </w:p>
    <w:p w14:paraId="42C89636" w14:textId="77777777" w:rsidR="00F207D6" w:rsidRPr="0009307F" w:rsidRDefault="00C36A25" w:rsidP="003F5B96">
      <w:pPr>
        <w:ind w:leftChars="1600" w:left="3360"/>
        <w:rPr>
          <w:sz w:val="22"/>
        </w:rPr>
      </w:pPr>
      <w:r w:rsidRPr="00C377F8">
        <w:rPr>
          <w:rFonts w:hint="eastAsia"/>
          <w:spacing w:val="550"/>
          <w:kern w:val="0"/>
          <w:sz w:val="22"/>
          <w:fitText w:val="1540" w:id="-2107481600"/>
        </w:rPr>
        <w:t>住</w:t>
      </w:r>
      <w:r w:rsidRPr="00C377F8">
        <w:rPr>
          <w:rFonts w:hint="eastAsia"/>
          <w:kern w:val="0"/>
          <w:sz w:val="22"/>
          <w:fitText w:val="1540" w:id="-2107481600"/>
        </w:rPr>
        <w:t>所</w:t>
      </w:r>
    </w:p>
    <w:p w14:paraId="2437803E" w14:textId="77777777" w:rsidR="00F207D6" w:rsidRPr="0009307F" w:rsidRDefault="00F207D6" w:rsidP="003F5B96">
      <w:pPr>
        <w:ind w:leftChars="1600" w:left="3360"/>
        <w:rPr>
          <w:sz w:val="22"/>
          <w:u w:val="single"/>
        </w:rPr>
      </w:pPr>
      <w:r w:rsidRPr="00C377F8">
        <w:rPr>
          <w:rFonts w:hint="eastAsia"/>
          <w:spacing w:val="22"/>
          <w:kern w:val="0"/>
          <w:sz w:val="22"/>
          <w:fitText w:val="1540" w:id="-2107351040"/>
        </w:rPr>
        <w:t>商号又は名</w:t>
      </w:r>
      <w:r w:rsidRPr="00C377F8">
        <w:rPr>
          <w:rFonts w:hint="eastAsia"/>
          <w:kern w:val="0"/>
          <w:sz w:val="22"/>
          <w:fitText w:val="1540" w:id="-2107351040"/>
        </w:rPr>
        <w:t>称</w:t>
      </w:r>
    </w:p>
    <w:p w14:paraId="003F9036" w14:textId="77777777" w:rsidR="00F207D6" w:rsidRPr="0009307F" w:rsidRDefault="00F207D6" w:rsidP="003F5B96">
      <w:pPr>
        <w:ind w:leftChars="1600" w:left="3360"/>
        <w:rPr>
          <w:sz w:val="22"/>
        </w:rPr>
      </w:pPr>
      <w:r w:rsidRPr="00C377F8">
        <w:rPr>
          <w:rFonts w:hint="eastAsia"/>
          <w:kern w:val="0"/>
          <w:sz w:val="22"/>
          <w:fitText w:val="1540" w:id="-2107351039"/>
        </w:rPr>
        <w:t>代表者職・氏名</w:t>
      </w:r>
      <w:r w:rsidR="003F5B96" w:rsidRPr="0009307F">
        <w:rPr>
          <w:rFonts w:hint="eastAsia"/>
          <w:kern w:val="0"/>
          <w:sz w:val="22"/>
        </w:rPr>
        <w:t xml:space="preserve">　　　　　　　</w:t>
      </w:r>
      <w:r w:rsidR="00027AD8" w:rsidRPr="0009307F">
        <w:rPr>
          <w:rFonts w:hint="eastAsia"/>
          <w:kern w:val="0"/>
          <w:sz w:val="22"/>
        </w:rPr>
        <w:t xml:space="preserve">　</w:t>
      </w:r>
      <w:r w:rsidR="003F5B96" w:rsidRPr="0009307F">
        <w:rPr>
          <w:rFonts w:hint="eastAsia"/>
          <w:kern w:val="0"/>
          <w:sz w:val="22"/>
        </w:rPr>
        <w:t xml:space="preserve">　　　　　</w:t>
      </w:r>
      <w:r w:rsidR="00C377F8">
        <w:rPr>
          <w:rFonts w:hint="eastAsia"/>
          <w:kern w:val="0"/>
          <w:sz w:val="22"/>
        </w:rPr>
        <w:t xml:space="preserve">　　　</w:t>
      </w:r>
      <w:r w:rsidR="003F5B96" w:rsidRPr="0009307F">
        <w:rPr>
          <w:rFonts w:hint="eastAsia"/>
          <w:kern w:val="0"/>
          <w:sz w:val="22"/>
        </w:rPr>
        <w:t xml:space="preserve">　実印</w:t>
      </w:r>
    </w:p>
    <w:p w14:paraId="218C183F" w14:textId="77777777" w:rsidR="00F207D6" w:rsidRDefault="00F207D6">
      <w:pPr>
        <w:rPr>
          <w:sz w:val="22"/>
        </w:rPr>
      </w:pPr>
    </w:p>
    <w:p w14:paraId="168AFE4F" w14:textId="77777777" w:rsidR="00C377F8" w:rsidRPr="0009307F" w:rsidRDefault="00C377F8">
      <w:pPr>
        <w:rPr>
          <w:sz w:val="22"/>
        </w:rPr>
      </w:pPr>
    </w:p>
    <w:p w14:paraId="6CB08288" w14:textId="670058EA" w:rsidR="00F207D6" w:rsidRDefault="00193FDD">
      <w:pPr>
        <w:rPr>
          <w:rFonts w:asciiTheme="minorEastAsia" w:hAnsiTheme="minorEastAsia"/>
          <w:sz w:val="22"/>
        </w:rPr>
      </w:pPr>
      <w:r w:rsidRPr="00193FDD">
        <w:rPr>
          <w:rFonts w:asciiTheme="minorEastAsia" w:hAnsiTheme="minorEastAsia" w:hint="eastAsia"/>
          <w:sz w:val="22"/>
        </w:rPr>
        <w:t>当社（団体）は、「ＡＩオンデマンド交通に係る運行システム導入業務」（以下「本事業」という。）への参加表明に当たり、下記の事項について誓約します。</w:t>
      </w:r>
    </w:p>
    <w:p w14:paraId="135FE9AB" w14:textId="77777777" w:rsidR="00193FDD" w:rsidRPr="0009307F" w:rsidRDefault="00193FDD">
      <w:pPr>
        <w:rPr>
          <w:rFonts w:asciiTheme="minorEastAsia" w:hAnsiTheme="minorEastAsia"/>
          <w:sz w:val="22"/>
        </w:rPr>
      </w:pPr>
    </w:p>
    <w:p w14:paraId="4A8C886D" w14:textId="77777777" w:rsidR="00F207D6" w:rsidRPr="0009307F" w:rsidRDefault="00F207D6" w:rsidP="00F207D6">
      <w:pPr>
        <w:pStyle w:val="a7"/>
      </w:pPr>
      <w:r w:rsidRPr="0009307F">
        <w:rPr>
          <w:rFonts w:hint="eastAsia"/>
        </w:rPr>
        <w:t>記</w:t>
      </w:r>
    </w:p>
    <w:p w14:paraId="0C5AA288" w14:textId="77777777" w:rsidR="00F207D6" w:rsidRPr="0009307F" w:rsidRDefault="00F207D6" w:rsidP="00F207D6">
      <w:pPr>
        <w:rPr>
          <w:sz w:val="22"/>
        </w:rPr>
      </w:pPr>
    </w:p>
    <w:p w14:paraId="1D10D8DB" w14:textId="0F0F7E0A" w:rsidR="00193FDD" w:rsidRDefault="00193FDD" w:rsidP="00193FDD">
      <w:pPr>
        <w:pStyle w:val="a9"/>
        <w:ind w:leftChars="98" w:left="426" w:right="-1" w:hangingChars="100" w:hanging="220"/>
        <w:jc w:val="left"/>
      </w:pPr>
      <w:r>
        <w:rPr>
          <w:rFonts w:hint="eastAsia"/>
        </w:rPr>
        <w:t>１当社（団体）及びその役員等は、北九州市暴力団排除条例（平成22年北九州市条例第19号）第2条第2号に規定する暴力団員又は同条第1号に規定する暴力団若しくは暴力団員と密接な関係を有する者ではありません。</w:t>
      </w:r>
    </w:p>
    <w:p w14:paraId="2A5C0893" w14:textId="202F6A8B" w:rsidR="00193FDD" w:rsidRDefault="00193FDD" w:rsidP="00193FDD">
      <w:pPr>
        <w:pStyle w:val="a9"/>
        <w:ind w:leftChars="98" w:left="426" w:right="-1" w:hangingChars="100" w:hanging="220"/>
        <w:jc w:val="left"/>
      </w:pPr>
      <w:r>
        <w:rPr>
          <w:rFonts w:hint="eastAsia"/>
        </w:rPr>
        <w:t>２当社（団体）は、暴力団又は暴力団員をその経営又は運営に実質的に関与させていません。</w:t>
      </w:r>
    </w:p>
    <w:p w14:paraId="27C1C007" w14:textId="0DFB8EB6" w:rsidR="00193FDD" w:rsidRDefault="00193FDD" w:rsidP="00193FDD">
      <w:pPr>
        <w:pStyle w:val="a9"/>
        <w:ind w:leftChars="98" w:left="426" w:right="-1" w:hangingChars="100" w:hanging="220"/>
        <w:jc w:val="left"/>
      </w:pPr>
      <w:r>
        <w:rPr>
          <w:rFonts w:hint="eastAsia"/>
        </w:rPr>
        <w:t>３当社（団体）は、自己、自社若しくは第三者の不正の利益を図る目的又は第三者に損害を与える目的をもって、暴力団又は暴力団員を利用していません。</w:t>
      </w:r>
    </w:p>
    <w:p w14:paraId="4EF0911A" w14:textId="046AADAC" w:rsidR="00193FDD" w:rsidRDefault="00193FDD" w:rsidP="00193FDD">
      <w:pPr>
        <w:pStyle w:val="a9"/>
        <w:ind w:leftChars="98" w:left="426" w:right="-1" w:hangingChars="100" w:hanging="220"/>
        <w:jc w:val="left"/>
      </w:pPr>
      <w:r>
        <w:rPr>
          <w:rFonts w:hint="eastAsia"/>
        </w:rPr>
        <w:t>４当社（団体）は、暴力団又は暴力団員に対して、資金等の供給、便宜の供与その他これらに類する行為を行っていません。</w:t>
      </w:r>
    </w:p>
    <w:p w14:paraId="7DFB7400" w14:textId="5FDC4E05" w:rsidR="00193FDD" w:rsidRDefault="00193FDD" w:rsidP="00193FDD">
      <w:pPr>
        <w:pStyle w:val="a9"/>
        <w:ind w:leftChars="98" w:left="426" w:right="-1" w:hangingChars="100" w:hanging="220"/>
        <w:jc w:val="left"/>
      </w:pPr>
      <w:r>
        <w:rPr>
          <w:rFonts w:hint="eastAsia"/>
        </w:rPr>
        <w:t>５当社（団体）は、暴力団又は暴力団員と社会的に非難されるべき関係を有していません。</w:t>
      </w:r>
    </w:p>
    <w:p w14:paraId="329E10DF" w14:textId="0700D4A4" w:rsidR="00193FDD" w:rsidRDefault="00193FDD" w:rsidP="00193FDD">
      <w:pPr>
        <w:pStyle w:val="a9"/>
        <w:ind w:leftChars="98" w:left="426" w:right="-1" w:hangingChars="100" w:hanging="220"/>
        <w:jc w:val="left"/>
      </w:pPr>
      <w:r>
        <w:rPr>
          <w:rFonts w:hint="eastAsia"/>
        </w:rPr>
        <w:t>６本事業の実施に当たり、暴力団又は暴力団員と関係を有する者を再委託先その他の協力事業者として利用しません。</w:t>
      </w:r>
    </w:p>
    <w:p w14:paraId="74FA1200" w14:textId="1EDFC40B" w:rsidR="00193FDD" w:rsidRDefault="00193FDD" w:rsidP="00193FDD">
      <w:pPr>
        <w:pStyle w:val="a9"/>
        <w:ind w:leftChars="98" w:left="426" w:right="-1" w:hangingChars="100" w:hanging="220"/>
        <w:jc w:val="left"/>
      </w:pPr>
      <w:r>
        <w:rPr>
          <w:rFonts w:hint="eastAsia"/>
        </w:rPr>
        <w:t>７前各号に関する事実確認のため、交通空白解消等「北九州モデル」推進会議又は北九州市が、福岡県警察その他関係機関へ照会を行うことについて同意します。</w:t>
      </w:r>
    </w:p>
    <w:p w14:paraId="389185C8" w14:textId="377198B4" w:rsidR="00193FDD" w:rsidRDefault="00193FDD" w:rsidP="00193FDD">
      <w:pPr>
        <w:pStyle w:val="a9"/>
        <w:ind w:leftChars="98" w:left="426" w:right="-1" w:hangingChars="100" w:hanging="220"/>
        <w:jc w:val="left"/>
      </w:pPr>
      <w:r>
        <w:rPr>
          <w:rFonts w:hint="eastAsia"/>
        </w:rPr>
        <w:t>８上記各号のいずれかに違反したことが判明した場合は、参加資格の取消し、選定の取消しその他推進会議が行う措置について異議を申し立てません。</w:t>
      </w:r>
    </w:p>
    <w:p w14:paraId="41C62631" w14:textId="77777777" w:rsidR="00193FDD" w:rsidRDefault="00193FDD" w:rsidP="00193FDD">
      <w:pPr>
        <w:pStyle w:val="a9"/>
        <w:ind w:leftChars="98" w:left="426" w:right="-1" w:hangingChars="100" w:hanging="220"/>
        <w:jc w:val="left"/>
      </w:pPr>
    </w:p>
    <w:p w14:paraId="4126FCB9" w14:textId="69B40C27" w:rsidR="00F207D6" w:rsidRPr="0009307F" w:rsidRDefault="00193FDD" w:rsidP="00193FDD">
      <w:pPr>
        <w:pStyle w:val="a9"/>
        <w:ind w:left="220" w:right="-1" w:hangingChars="100" w:hanging="220"/>
      </w:pPr>
      <w:r>
        <w:rPr>
          <w:rFonts w:hint="eastAsia"/>
        </w:rPr>
        <w:t>以上</w:t>
      </w:r>
    </w:p>
    <w:sectPr w:rsidR="00F207D6" w:rsidRPr="0009307F" w:rsidSect="0009307F">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2743" w14:textId="77777777" w:rsidR="00DC09F2" w:rsidRDefault="00DC09F2" w:rsidP="00F207D6">
      <w:r>
        <w:separator/>
      </w:r>
    </w:p>
  </w:endnote>
  <w:endnote w:type="continuationSeparator" w:id="0">
    <w:p w14:paraId="19AC3D0B" w14:textId="77777777" w:rsidR="00DC09F2" w:rsidRDefault="00DC09F2" w:rsidP="00F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2CD6" w14:textId="77777777" w:rsidR="00DC09F2" w:rsidRDefault="00DC09F2" w:rsidP="00F207D6">
      <w:r>
        <w:separator/>
      </w:r>
    </w:p>
  </w:footnote>
  <w:footnote w:type="continuationSeparator" w:id="0">
    <w:p w14:paraId="4072E52E" w14:textId="77777777" w:rsidR="00DC09F2" w:rsidRDefault="00DC09F2" w:rsidP="00F2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D6"/>
    <w:rsid w:val="00027AD8"/>
    <w:rsid w:val="0009307F"/>
    <w:rsid w:val="00164842"/>
    <w:rsid w:val="00193FDD"/>
    <w:rsid w:val="001B3C2F"/>
    <w:rsid w:val="003053DC"/>
    <w:rsid w:val="00350919"/>
    <w:rsid w:val="003F5B96"/>
    <w:rsid w:val="00403581"/>
    <w:rsid w:val="004B232E"/>
    <w:rsid w:val="00952142"/>
    <w:rsid w:val="00C36A25"/>
    <w:rsid w:val="00C377F8"/>
    <w:rsid w:val="00DB080A"/>
    <w:rsid w:val="00DC09F2"/>
    <w:rsid w:val="00F207D6"/>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8A10CF"/>
  <w15:chartTrackingRefBased/>
  <w15:docId w15:val="{DF54DE63-7141-4358-B643-6594A16E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D6"/>
    <w:pPr>
      <w:tabs>
        <w:tab w:val="center" w:pos="4252"/>
        <w:tab w:val="right" w:pos="8504"/>
      </w:tabs>
      <w:snapToGrid w:val="0"/>
    </w:pPr>
  </w:style>
  <w:style w:type="character" w:customStyle="1" w:styleId="a4">
    <w:name w:val="ヘッダー (文字)"/>
    <w:basedOn w:val="a0"/>
    <w:link w:val="a3"/>
    <w:uiPriority w:val="99"/>
    <w:rsid w:val="00F207D6"/>
  </w:style>
  <w:style w:type="paragraph" w:styleId="a5">
    <w:name w:val="footer"/>
    <w:basedOn w:val="a"/>
    <w:link w:val="a6"/>
    <w:uiPriority w:val="99"/>
    <w:unhideWhenUsed/>
    <w:rsid w:val="00F207D6"/>
    <w:pPr>
      <w:tabs>
        <w:tab w:val="center" w:pos="4252"/>
        <w:tab w:val="right" w:pos="8504"/>
      </w:tabs>
      <w:snapToGrid w:val="0"/>
    </w:pPr>
  </w:style>
  <w:style w:type="character" w:customStyle="1" w:styleId="a6">
    <w:name w:val="フッター (文字)"/>
    <w:basedOn w:val="a0"/>
    <w:link w:val="a5"/>
    <w:uiPriority w:val="99"/>
    <w:rsid w:val="00F207D6"/>
  </w:style>
  <w:style w:type="paragraph" w:styleId="a7">
    <w:name w:val="Note Heading"/>
    <w:basedOn w:val="a"/>
    <w:next w:val="a"/>
    <w:link w:val="a8"/>
    <w:uiPriority w:val="99"/>
    <w:unhideWhenUsed/>
    <w:rsid w:val="00F207D6"/>
    <w:pPr>
      <w:jc w:val="center"/>
    </w:pPr>
    <w:rPr>
      <w:rFonts w:asciiTheme="minorEastAsia" w:hAnsiTheme="minorEastAsia"/>
      <w:sz w:val="22"/>
    </w:rPr>
  </w:style>
  <w:style w:type="character" w:customStyle="1" w:styleId="a8">
    <w:name w:val="記 (文字)"/>
    <w:basedOn w:val="a0"/>
    <w:link w:val="a7"/>
    <w:uiPriority w:val="99"/>
    <w:rsid w:val="00F207D6"/>
    <w:rPr>
      <w:rFonts w:asciiTheme="minorEastAsia" w:hAnsiTheme="minorEastAsia"/>
      <w:sz w:val="22"/>
    </w:rPr>
  </w:style>
  <w:style w:type="paragraph" w:styleId="a9">
    <w:name w:val="Closing"/>
    <w:basedOn w:val="a"/>
    <w:link w:val="aa"/>
    <w:uiPriority w:val="99"/>
    <w:unhideWhenUsed/>
    <w:rsid w:val="00F207D6"/>
    <w:pPr>
      <w:jc w:val="right"/>
    </w:pPr>
    <w:rPr>
      <w:rFonts w:asciiTheme="minorEastAsia" w:hAnsiTheme="minorEastAsia"/>
      <w:sz w:val="22"/>
    </w:rPr>
  </w:style>
  <w:style w:type="character" w:customStyle="1" w:styleId="aa">
    <w:name w:val="結語 (文字)"/>
    <w:basedOn w:val="a0"/>
    <w:link w:val="a9"/>
    <w:uiPriority w:val="99"/>
    <w:rsid w:val="00F207D6"/>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